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AC" w:rsidRDefault="00262E9A">
      <w:r>
        <w:rPr>
          <w:noProof/>
        </w:rPr>
        <w:drawing>
          <wp:anchor distT="0" distB="0" distL="114300" distR="114300" simplePos="0" relativeHeight="251642880" behindDoc="0" locked="0" layoutInCell="1" allowOverlap="1" wp14:anchorId="4636AB36" wp14:editId="3A5303F2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438912" cy="5394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904" behindDoc="0" locked="0" layoutInCell="1" allowOverlap="1" wp14:anchorId="50BF3265" wp14:editId="51FD1AFE">
            <wp:simplePos x="0" y="0"/>
            <wp:positionH relativeFrom="column">
              <wp:posOffset>1889760</wp:posOffset>
            </wp:positionH>
            <wp:positionV relativeFrom="paragraph">
              <wp:posOffset>8255</wp:posOffset>
            </wp:positionV>
            <wp:extent cx="365760" cy="530352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2AC" w:rsidRDefault="00C832AC"/>
    <w:tbl>
      <w:tblPr>
        <w:tblStyle w:val="ListTable1Light"/>
        <w:tblW w:w="7563" w:type="dxa"/>
        <w:tblLook w:val="04A0" w:firstRow="1" w:lastRow="0" w:firstColumn="1" w:lastColumn="0" w:noHBand="0" w:noVBand="1"/>
      </w:tblPr>
      <w:tblGrid>
        <w:gridCol w:w="1885"/>
        <w:gridCol w:w="1890"/>
        <w:gridCol w:w="270"/>
        <w:gridCol w:w="3518"/>
      </w:tblGrid>
      <w:tr w:rsidR="004416ED" w:rsidRPr="00C832AC" w:rsidTr="00262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:rsidR="004416ED" w:rsidRPr="00C832AC" w:rsidRDefault="00DE6CB4" w:rsidP="00C832AC">
            <w:pPr>
              <w:jc w:val="center"/>
              <w:rPr>
                <w:rFonts w:ascii="Calibri" w:eastAsia="Times New Roman" w:hAnsi="Calibri" w:cs="Times New Roman"/>
                <w:color w:val="44546A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44546A"/>
              </w:rPr>
              <w:t>Total P</w:t>
            </w:r>
            <w:r w:rsidR="004416ED">
              <w:rPr>
                <w:rFonts w:ascii="Calibri" w:eastAsia="Times New Roman" w:hAnsi="Calibri" w:cs="Times New Roman"/>
                <w:b w:val="0"/>
                <w:bCs w:val="0"/>
                <w:color w:val="44546A"/>
              </w:rPr>
              <w:t>opulation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44546A"/>
              </w:rPr>
              <w:t xml:space="preserve"> (Households) </w:t>
            </w:r>
          </w:p>
        </w:tc>
        <w:tc>
          <w:tcPr>
            <w:tcW w:w="1890" w:type="dxa"/>
            <w:noWrap/>
          </w:tcPr>
          <w:p w:rsidR="004416ED" w:rsidRPr="00C832AC" w:rsidRDefault="00FE6C09" w:rsidP="00C83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44546A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44546A"/>
              </w:rPr>
              <w:t>S</w:t>
            </w:r>
            <w:r w:rsidR="004416ED">
              <w:rPr>
                <w:rFonts w:ascii="Calibri" w:eastAsia="Times New Roman" w:hAnsi="Calibri" w:cs="Times New Roman"/>
                <w:b w:val="0"/>
                <w:bCs w:val="0"/>
                <w:color w:val="44546A"/>
              </w:rPr>
              <w:t>ample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44546A"/>
              </w:rPr>
              <w:t xml:space="preserve"> Size</w:t>
            </w:r>
          </w:p>
        </w:tc>
        <w:tc>
          <w:tcPr>
            <w:tcW w:w="270" w:type="dxa"/>
            <w:tcBorders>
              <w:bottom w:val="none" w:sz="0" w:space="0" w:color="auto"/>
            </w:tcBorders>
            <w:shd w:val="clear" w:color="auto" w:fill="auto"/>
          </w:tcPr>
          <w:p w:rsidR="004416ED" w:rsidRPr="00C832AC" w:rsidRDefault="004416ED" w:rsidP="00C83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44546A"/>
              </w:rPr>
            </w:pPr>
          </w:p>
        </w:tc>
        <w:tc>
          <w:tcPr>
            <w:tcW w:w="3518" w:type="dxa"/>
          </w:tcPr>
          <w:p w:rsidR="004416ED" w:rsidRDefault="00FE6C09" w:rsidP="00262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44546A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44546A"/>
              </w:rPr>
              <w:t>Trigger</w:t>
            </w:r>
            <w:r w:rsidR="004416ED">
              <w:rPr>
                <w:rFonts w:ascii="Calibri" w:eastAsia="Times New Roman" w:hAnsi="Calibri" w:cs="Times New Roman"/>
                <w:b w:val="0"/>
                <w:bCs w:val="0"/>
                <w:color w:val="44546A"/>
              </w:rPr>
              <w:t xml:space="preserve"> for </w:t>
            </w:r>
            <w:r w:rsidR="00262E9A">
              <w:rPr>
                <w:rFonts w:ascii="Calibri" w:eastAsia="Times New Roman" w:hAnsi="Calibri" w:cs="Times New Roman"/>
                <w:b w:val="0"/>
                <w:bCs w:val="0"/>
                <w:color w:val="44546A"/>
              </w:rPr>
              <w:t xml:space="preserve">blanket </w:t>
            </w:r>
            <w:r w:rsidR="004416ED">
              <w:rPr>
                <w:rFonts w:ascii="Calibri" w:eastAsia="Times New Roman" w:hAnsi="Calibri" w:cs="Times New Roman"/>
                <w:b w:val="0"/>
                <w:bCs w:val="0"/>
                <w:color w:val="44546A"/>
              </w:rPr>
              <w:t xml:space="preserve">distribution </w:t>
            </w:r>
            <w:r w:rsidR="00262E9A">
              <w:rPr>
                <w:rStyle w:val="FootnoteReference"/>
                <w:rFonts w:ascii="Calibri" w:eastAsia="Times New Roman" w:hAnsi="Calibri" w:cs="Times New Roman"/>
                <w:b w:val="0"/>
                <w:bCs w:val="0"/>
                <w:color w:val="44546A"/>
              </w:rPr>
              <w:footnoteReference w:id="1"/>
            </w:r>
          </w:p>
        </w:tc>
      </w:tr>
      <w:tr w:rsidR="004416ED" w:rsidRPr="00C832AC" w:rsidTr="0026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:rsidR="004416ED" w:rsidRPr="00C832AC" w:rsidRDefault="004416ED" w:rsidP="00C832AC">
            <w:pPr>
              <w:jc w:val="center"/>
              <w:rPr>
                <w:rFonts w:ascii="Calibri" w:eastAsia="Times New Roman" w:hAnsi="Calibri" w:cs="Times New Roman"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color w:val="44546A"/>
              </w:rPr>
              <w:t>100</w:t>
            </w:r>
          </w:p>
        </w:tc>
        <w:tc>
          <w:tcPr>
            <w:tcW w:w="1890" w:type="dxa"/>
            <w:noWrap/>
          </w:tcPr>
          <w:p w:rsidR="004416ED" w:rsidRPr="00C832AC" w:rsidRDefault="004416ED" w:rsidP="00C83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50</w:t>
            </w:r>
          </w:p>
        </w:tc>
        <w:tc>
          <w:tcPr>
            <w:tcW w:w="270" w:type="dxa"/>
            <w:shd w:val="clear" w:color="auto" w:fill="auto"/>
          </w:tcPr>
          <w:p w:rsidR="004416ED" w:rsidRPr="00C832AC" w:rsidRDefault="004416ED" w:rsidP="00C83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</w:p>
        </w:tc>
        <w:tc>
          <w:tcPr>
            <w:tcW w:w="3518" w:type="dxa"/>
          </w:tcPr>
          <w:p w:rsidR="004416ED" w:rsidRPr="00C832AC" w:rsidRDefault="004416ED" w:rsidP="00C83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40</w:t>
            </w:r>
          </w:p>
        </w:tc>
      </w:tr>
      <w:tr w:rsidR="004416ED" w:rsidRPr="00C832AC" w:rsidTr="00262E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:rsidR="004416ED" w:rsidRPr="00C832AC" w:rsidRDefault="004416ED" w:rsidP="00C832AC">
            <w:pPr>
              <w:jc w:val="center"/>
              <w:rPr>
                <w:rFonts w:ascii="Calibri" w:eastAsia="Times New Roman" w:hAnsi="Calibri" w:cs="Times New Roman"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color w:val="44546A"/>
              </w:rPr>
              <w:t>300</w:t>
            </w:r>
          </w:p>
        </w:tc>
        <w:tc>
          <w:tcPr>
            <w:tcW w:w="1890" w:type="dxa"/>
            <w:noWrap/>
          </w:tcPr>
          <w:p w:rsidR="004416ED" w:rsidRPr="00C832AC" w:rsidRDefault="004416ED" w:rsidP="00C83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68</w:t>
            </w:r>
          </w:p>
        </w:tc>
        <w:tc>
          <w:tcPr>
            <w:tcW w:w="270" w:type="dxa"/>
            <w:shd w:val="clear" w:color="auto" w:fill="auto"/>
          </w:tcPr>
          <w:p w:rsidR="004416ED" w:rsidRPr="00C832AC" w:rsidRDefault="004416ED" w:rsidP="00C83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</w:p>
        </w:tc>
        <w:tc>
          <w:tcPr>
            <w:tcW w:w="3518" w:type="dxa"/>
          </w:tcPr>
          <w:p w:rsidR="004416ED" w:rsidRPr="00C832AC" w:rsidRDefault="004416ED" w:rsidP="00C83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54</w:t>
            </w:r>
          </w:p>
        </w:tc>
      </w:tr>
      <w:tr w:rsidR="004416ED" w:rsidRPr="00C832AC" w:rsidTr="0026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:rsidR="004416ED" w:rsidRPr="00C832AC" w:rsidRDefault="004416ED" w:rsidP="00C832AC">
            <w:pPr>
              <w:jc w:val="center"/>
              <w:rPr>
                <w:rFonts w:ascii="Calibri" w:eastAsia="Times New Roman" w:hAnsi="Calibri" w:cs="Times New Roman"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color w:val="44546A"/>
              </w:rPr>
              <w:t>500</w:t>
            </w:r>
          </w:p>
        </w:tc>
        <w:tc>
          <w:tcPr>
            <w:tcW w:w="1890" w:type="dxa"/>
            <w:noWrap/>
            <w:hideMark/>
          </w:tcPr>
          <w:p w:rsidR="004416ED" w:rsidRPr="00C832AC" w:rsidRDefault="004416ED" w:rsidP="00C83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72</w:t>
            </w:r>
          </w:p>
        </w:tc>
        <w:tc>
          <w:tcPr>
            <w:tcW w:w="270" w:type="dxa"/>
            <w:shd w:val="clear" w:color="auto" w:fill="auto"/>
          </w:tcPr>
          <w:p w:rsidR="004416ED" w:rsidRPr="00C832AC" w:rsidRDefault="004416ED" w:rsidP="00C83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</w:p>
        </w:tc>
        <w:tc>
          <w:tcPr>
            <w:tcW w:w="3518" w:type="dxa"/>
          </w:tcPr>
          <w:p w:rsidR="004416ED" w:rsidRPr="00C832AC" w:rsidRDefault="004416ED" w:rsidP="00C83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57</w:t>
            </w:r>
          </w:p>
        </w:tc>
      </w:tr>
      <w:tr w:rsidR="004416ED" w:rsidRPr="00C832AC" w:rsidTr="00262E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:rsidR="004416ED" w:rsidRPr="00C832AC" w:rsidRDefault="004416ED" w:rsidP="00C832AC">
            <w:pPr>
              <w:jc w:val="center"/>
              <w:rPr>
                <w:rFonts w:ascii="Calibri" w:eastAsia="Times New Roman" w:hAnsi="Calibri" w:cs="Times New Roman"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color w:val="44546A"/>
              </w:rPr>
              <w:t>700</w:t>
            </w:r>
          </w:p>
        </w:tc>
        <w:tc>
          <w:tcPr>
            <w:tcW w:w="1890" w:type="dxa"/>
            <w:noWrap/>
            <w:hideMark/>
          </w:tcPr>
          <w:p w:rsidR="004416ED" w:rsidRPr="00C832AC" w:rsidRDefault="004416ED" w:rsidP="00C83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75</w:t>
            </w:r>
          </w:p>
        </w:tc>
        <w:tc>
          <w:tcPr>
            <w:tcW w:w="270" w:type="dxa"/>
            <w:shd w:val="clear" w:color="auto" w:fill="auto"/>
          </w:tcPr>
          <w:p w:rsidR="004416ED" w:rsidRPr="00C832AC" w:rsidRDefault="004416ED" w:rsidP="00C83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</w:p>
        </w:tc>
        <w:tc>
          <w:tcPr>
            <w:tcW w:w="3518" w:type="dxa"/>
          </w:tcPr>
          <w:p w:rsidR="004416ED" w:rsidRPr="00C832AC" w:rsidRDefault="004416ED" w:rsidP="00C83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60</w:t>
            </w:r>
          </w:p>
        </w:tc>
      </w:tr>
      <w:tr w:rsidR="004416ED" w:rsidRPr="00C832AC" w:rsidTr="0026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:rsidR="004416ED" w:rsidRPr="00C832AC" w:rsidRDefault="004416ED" w:rsidP="00C832AC">
            <w:pPr>
              <w:jc w:val="center"/>
              <w:rPr>
                <w:rFonts w:ascii="Calibri" w:eastAsia="Times New Roman" w:hAnsi="Calibri" w:cs="Times New Roman"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color w:val="44546A"/>
              </w:rPr>
              <w:t>1</w:t>
            </w:r>
            <w:r w:rsidR="00262E9A">
              <w:rPr>
                <w:rFonts w:ascii="Calibri" w:eastAsia="Times New Roman" w:hAnsi="Calibri" w:cs="Times New Roman"/>
                <w:color w:val="44546A"/>
              </w:rPr>
              <w:t xml:space="preserve"> </w:t>
            </w:r>
            <w:r w:rsidRPr="00C832AC">
              <w:rPr>
                <w:rFonts w:ascii="Calibri" w:eastAsia="Times New Roman" w:hAnsi="Calibri" w:cs="Times New Roman"/>
                <w:color w:val="44546A"/>
              </w:rPr>
              <w:t>000</w:t>
            </w:r>
          </w:p>
        </w:tc>
        <w:tc>
          <w:tcPr>
            <w:tcW w:w="1890" w:type="dxa"/>
            <w:noWrap/>
            <w:hideMark/>
          </w:tcPr>
          <w:p w:rsidR="004416ED" w:rsidRPr="00C832AC" w:rsidRDefault="004416ED" w:rsidP="00C83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77</w:t>
            </w:r>
          </w:p>
        </w:tc>
        <w:tc>
          <w:tcPr>
            <w:tcW w:w="270" w:type="dxa"/>
            <w:shd w:val="clear" w:color="auto" w:fill="auto"/>
          </w:tcPr>
          <w:p w:rsidR="004416ED" w:rsidRPr="00C832AC" w:rsidRDefault="004416ED" w:rsidP="00C83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</w:p>
        </w:tc>
        <w:tc>
          <w:tcPr>
            <w:tcW w:w="3518" w:type="dxa"/>
          </w:tcPr>
          <w:p w:rsidR="004416ED" w:rsidRPr="00C832AC" w:rsidRDefault="004416ED" w:rsidP="00C83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61</w:t>
            </w:r>
          </w:p>
        </w:tc>
      </w:tr>
      <w:tr w:rsidR="004416ED" w:rsidRPr="00C832AC" w:rsidTr="00262E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:rsidR="004416ED" w:rsidRPr="00C832AC" w:rsidRDefault="004416ED" w:rsidP="00C832AC">
            <w:pPr>
              <w:jc w:val="center"/>
              <w:rPr>
                <w:rFonts w:ascii="Calibri" w:eastAsia="Times New Roman" w:hAnsi="Calibri" w:cs="Times New Roman"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color w:val="44546A"/>
              </w:rPr>
              <w:t>1</w:t>
            </w:r>
            <w:r w:rsidR="00262E9A">
              <w:rPr>
                <w:rFonts w:ascii="Calibri" w:eastAsia="Times New Roman" w:hAnsi="Calibri" w:cs="Times New Roman"/>
                <w:color w:val="44546A"/>
              </w:rPr>
              <w:t xml:space="preserve"> </w:t>
            </w:r>
            <w:r w:rsidRPr="00C832AC">
              <w:rPr>
                <w:rFonts w:ascii="Calibri" w:eastAsia="Times New Roman" w:hAnsi="Calibri" w:cs="Times New Roman"/>
                <w:color w:val="44546A"/>
              </w:rPr>
              <w:t>500</w:t>
            </w:r>
          </w:p>
        </w:tc>
        <w:tc>
          <w:tcPr>
            <w:tcW w:w="1890" w:type="dxa"/>
            <w:noWrap/>
            <w:hideMark/>
          </w:tcPr>
          <w:p w:rsidR="004416ED" w:rsidRPr="00C832AC" w:rsidRDefault="004416ED" w:rsidP="00C83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78</w:t>
            </w:r>
          </w:p>
        </w:tc>
        <w:tc>
          <w:tcPr>
            <w:tcW w:w="270" w:type="dxa"/>
            <w:shd w:val="clear" w:color="auto" w:fill="auto"/>
          </w:tcPr>
          <w:p w:rsidR="004416ED" w:rsidRPr="00C832AC" w:rsidRDefault="004416ED" w:rsidP="00C83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</w:p>
        </w:tc>
        <w:tc>
          <w:tcPr>
            <w:tcW w:w="3518" w:type="dxa"/>
          </w:tcPr>
          <w:p w:rsidR="004416ED" w:rsidRPr="00C832AC" w:rsidRDefault="004416ED" w:rsidP="00C83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62</w:t>
            </w:r>
          </w:p>
        </w:tc>
      </w:tr>
      <w:tr w:rsidR="004416ED" w:rsidRPr="00C832AC" w:rsidTr="0026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:rsidR="004416ED" w:rsidRPr="00C832AC" w:rsidRDefault="004416ED" w:rsidP="00C832AC">
            <w:pPr>
              <w:jc w:val="center"/>
              <w:rPr>
                <w:rFonts w:ascii="Calibri" w:eastAsia="Times New Roman" w:hAnsi="Calibri" w:cs="Times New Roman"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color w:val="44546A"/>
              </w:rPr>
              <w:t>2</w:t>
            </w:r>
            <w:r w:rsidR="00262E9A">
              <w:rPr>
                <w:rFonts w:ascii="Calibri" w:eastAsia="Times New Roman" w:hAnsi="Calibri" w:cs="Times New Roman"/>
                <w:color w:val="44546A"/>
              </w:rPr>
              <w:t xml:space="preserve"> </w:t>
            </w:r>
            <w:r w:rsidRPr="00C832AC">
              <w:rPr>
                <w:rFonts w:ascii="Calibri" w:eastAsia="Times New Roman" w:hAnsi="Calibri" w:cs="Times New Roman"/>
                <w:color w:val="44546A"/>
              </w:rPr>
              <w:t>000</w:t>
            </w:r>
          </w:p>
        </w:tc>
        <w:tc>
          <w:tcPr>
            <w:tcW w:w="1890" w:type="dxa"/>
            <w:noWrap/>
            <w:hideMark/>
          </w:tcPr>
          <w:p w:rsidR="004416ED" w:rsidRPr="00C832AC" w:rsidRDefault="004416ED" w:rsidP="00C83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80</w:t>
            </w:r>
          </w:p>
        </w:tc>
        <w:tc>
          <w:tcPr>
            <w:tcW w:w="270" w:type="dxa"/>
            <w:shd w:val="clear" w:color="auto" w:fill="auto"/>
          </w:tcPr>
          <w:p w:rsidR="004416ED" w:rsidRPr="00C832AC" w:rsidRDefault="004416ED" w:rsidP="00C83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</w:p>
        </w:tc>
        <w:tc>
          <w:tcPr>
            <w:tcW w:w="3518" w:type="dxa"/>
          </w:tcPr>
          <w:p w:rsidR="004416ED" w:rsidRPr="00C832AC" w:rsidRDefault="004416ED" w:rsidP="00C83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64</w:t>
            </w:r>
          </w:p>
        </w:tc>
      </w:tr>
      <w:tr w:rsidR="004416ED" w:rsidRPr="00C832AC" w:rsidTr="00262E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:rsidR="004416ED" w:rsidRPr="00C832AC" w:rsidRDefault="004416ED" w:rsidP="00C832AC">
            <w:pPr>
              <w:jc w:val="center"/>
              <w:rPr>
                <w:rFonts w:ascii="Calibri" w:eastAsia="Times New Roman" w:hAnsi="Calibri" w:cs="Times New Roman"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color w:val="44546A"/>
              </w:rPr>
              <w:t>5</w:t>
            </w:r>
            <w:r w:rsidR="00262E9A">
              <w:rPr>
                <w:rFonts w:ascii="Calibri" w:eastAsia="Times New Roman" w:hAnsi="Calibri" w:cs="Times New Roman"/>
                <w:color w:val="44546A"/>
              </w:rPr>
              <w:t xml:space="preserve"> </w:t>
            </w:r>
            <w:r w:rsidRPr="00C832AC">
              <w:rPr>
                <w:rFonts w:ascii="Calibri" w:eastAsia="Times New Roman" w:hAnsi="Calibri" w:cs="Times New Roman"/>
                <w:color w:val="44546A"/>
              </w:rPr>
              <w:t>000</w:t>
            </w:r>
          </w:p>
        </w:tc>
        <w:tc>
          <w:tcPr>
            <w:tcW w:w="1890" w:type="dxa"/>
            <w:noWrap/>
            <w:hideMark/>
          </w:tcPr>
          <w:p w:rsidR="004416ED" w:rsidRPr="00C832AC" w:rsidRDefault="004416ED" w:rsidP="00C83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81</w:t>
            </w:r>
          </w:p>
        </w:tc>
        <w:tc>
          <w:tcPr>
            <w:tcW w:w="270" w:type="dxa"/>
            <w:shd w:val="clear" w:color="auto" w:fill="auto"/>
          </w:tcPr>
          <w:p w:rsidR="004416ED" w:rsidRPr="00C832AC" w:rsidRDefault="004416ED" w:rsidP="00C83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</w:p>
        </w:tc>
        <w:tc>
          <w:tcPr>
            <w:tcW w:w="3518" w:type="dxa"/>
          </w:tcPr>
          <w:p w:rsidR="004416ED" w:rsidRPr="00C832AC" w:rsidRDefault="004416ED" w:rsidP="00C83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64</w:t>
            </w:r>
          </w:p>
        </w:tc>
      </w:tr>
      <w:tr w:rsidR="004416ED" w:rsidRPr="00C832AC" w:rsidTr="00DE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:rsidR="004416ED" w:rsidRPr="00C832AC" w:rsidRDefault="004416ED" w:rsidP="00C832AC">
            <w:pPr>
              <w:jc w:val="center"/>
              <w:rPr>
                <w:rFonts w:ascii="Calibri" w:eastAsia="Times New Roman" w:hAnsi="Calibri" w:cs="Times New Roman"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color w:val="44546A"/>
              </w:rPr>
              <w:t>10</w:t>
            </w:r>
            <w:r w:rsidR="00262E9A">
              <w:rPr>
                <w:rFonts w:ascii="Calibri" w:eastAsia="Times New Roman" w:hAnsi="Calibri" w:cs="Times New Roman"/>
                <w:color w:val="44546A"/>
              </w:rPr>
              <w:t xml:space="preserve"> </w:t>
            </w:r>
            <w:r w:rsidRPr="00C832AC">
              <w:rPr>
                <w:rFonts w:ascii="Calibri" w:eastAsia="Times New Roman" w:hAnsi="Calibri" w:cs="Times New Roman"/>
                <w:color w:val="44546A"/>
              </w:rPr>
              <w:t>000</w:t>
            </w:r>
          </w:p>
        </w:tc>
        <w:tc>
          <w:tcPr>
            <w:tcW w:w="1890" w:type="dxa"/>
            <w:noWrap/>
            <w:hideMark/>
          </w:tcPr>
          <w:p w:rsidR="004416ED" w:rsidRPr="00C832AC" w:rsidRDefault="004416ED" w:rsidP="00C83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82</w:t>
            </w:r>
          </w:p>
        </w:tc>
        <w:tc>
          <w:tcPr>
            <w:tcW w:w="270" w:type="dxa"/>
            <w:shd w:val="clear" w:color="auto" w:fill="auto"/>
          </w:tcPr>
          <w:p w:rsidR="004416ED" w:rsidRPr="00C832AC" w:rsidRDefault="004416ED" w:rsidP="00C83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</w:p>
        </w:tc>
        <w:tc>
          <w:tcPr>
            <w:tcW w:w="3518" w:type="dxa"/>
          </w:tcPr>
          <w:p w:rsidR="004416ED" w:rsidRPr="00C832AC" w:rsidRDefault="004416ED" w:rsidP="00C83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C832AC">
              <w:rPr>
                <w:rFonts w:ascii="Calibri" w:eastAsia="Times New Roman" w:hAnsi="Calibri" w:cs="Times New Roman"/>
                <w:b/>
                <w:bCs/>
                <w:color w:val="44546A"/>
              </w:rPr>
              <w:t>65</w:t>
            </w:r>
          </w:p>
        </w:tc>
      </w:tr>
    </w:tbl>
    <w:p w:rsidR="00935A41" w:rsidRPr="00262E9A" w:rsidRDefault="005432AF" w:rsidP="00586C17">
      <w:pPr>
        <w:spacing w:after="0"/>
        <w:rPr>
          <w:i/>
          <w:sz w:val="18"/>
          <w:szCs w:val="18"/>
        </w:rPr>
      </w:pPr>
      <w:bookmarkStart w:id="0" w:name="_GoBack"/>
      <w:bookmarkEnd w:id="0"/>
      <w:r w:rsidRPr="00262E9A">
        <w:rPr>
          <w:i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77D80A0" wp14:editId="64BC4AF9">
            <wp:simplePos x="0" y="0"/>
            <wp:positionH relativeFrom="column">
              <wp:posOffset>4164330</wp:posOffset>
            </wp:positionH>
            <wp:positionV relativeFrom="paragraph">
              <wp:posOffset>2409190</wp:posOffset>
            </wp:positionV>
            <wp:extent cx="628650" cy="548640"/>
            <wp:effectExtent l="0" t="0" r="0" b="38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argeted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50" r="15509"/>
                    <a:stretch/>
                  </pic:blipFill>
                  <pic:spPr bwMode="auto">
                    <a:xfrm>
                      <a:off x="0" y="0"/>
                      <a:ext cx="628650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62E9A">
        <w:rPr>
          <w:i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26950BEC" wp14:editId="3EF731EE">
            <wp:simplePos x="0" y="0"/>
            <wp:positionH relativeFrom="column">
              <wp:posOffset>4204970</wp:posOffset>
            </wp:positionH>
            <wp:positionV relativeFrom="paragraph">
              <wp:posOffset>3056255</wp:posOffset>
            </wp:positionV>
            <wp:extent cx="612140" cy="548640"/>
            <wp:effectExtent l="0" t="0" r="0" b="381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wd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59" r="23332"/>
                    <a:stretch/>
                  </pic:blipFill>
                  <pic:spPr bwMode="auto">
                    <a:xfrm>
                      <a:off x="0" y="0"/>
                      <a:ext cx="612140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62E9A">
        <w:rPr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433F18" wp14:editId="2AD84813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4848225" cy="3381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F11" w:rsidRPr="00930F11" w:rsidRDefault="00930F11" w:rsidP="00930F11">
                            <w:pPr>
                              <w:tabs>
                                <w:tab w:val="right" w:pos="7020"/>
                                <w:tab w:val="left" w:pos="73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62E9A">
                              <w:rPr>
                                <w:b/>
                                <w:sz w:val="20"/>
                                <w:szCs w:val="20"/>
                              </w:rPr>
                              <w:t>Example</w:t>
                            </w:r>
                            <w:r w:rsidRPr="00930F11">
                              <w:rPr>
                                <w:sz w:val="20"/>
                                <w:szCs w:val="20"/>
                              </w:rPr>
                              <w:t>: for a total</w:t>
                            </w:r>
                            <w:r w:rsidR="00070C49">
                              <w:rPr>
                                <w:sz w:val="20"/>
                                <w:szCs w:val="20"/>
                              </w:rPr>
                              <w:t xml:space="preserve"> population of 495 households, you need to identify 72 respondent HHs</w:t>
                            </w:r>
                            <w:r w:rsidRPr="00930F1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6C09">
                              <w:rPr>
                                <w:sz w:val="20"/>
                                <w:szCs w:val="20"/>
                              </w:rPr>
                              <w:t>spread across</w:t>
                            </w:r>
                            <w:r w:rsidR="00070C49">
                              <w:rPr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930F11">
                              <w:rPr>
                                <w:sz w:val="20"/>
                                <w:szCs w:val="20"/>
                              </w:rPr>
                              <w:t xml:space="preserve"> area </w:t>
                            </w:r>
                            <w:r w:rsidR="00070C49">
                              <w:rPr>
                                <w:sz w:val="20"/>
                                <w:szCs w:val="20"/>
                              </w:rPr>
                              <w:t xml:space="preserve">of focus </w:t>
                            </w:r>
                            <w:r w:rsidRPr="00930F11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930F11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not all </w:t>
                            </w:r>
                            <w:r w:rsidR="00FE6C09">
                              <w:rPr>
                                <w:sz w:val="20"/>
                                <w:szCs w:val="20"/>
                                <w:u w:val="single"/>
                              </w:rPr>
                              <w:t>in the same location</w:t>
                            </w:r>
                            <w:r w:rsidRPr="00930F1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5432AF">
                              <w:rPr>
                                <w:sz w:val="20"/>
                                <w:szCs w:val="20"/>
                              </w:rPr>
                              <w:t xml:space="preserve">, preferably ensuring that communities with different needs, as a result of their differing locations (e.g. next to a river or market), are included. </w:t>
                            </w:r>
                          </w:p>
                          <w:p w:rsidR="00930F11" w:rsidRPr="00930F11" w:rsidRDefault="00070C49" w:rsidP="00930F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you</w:t>
                            </w:r>
                            <w:r w:rsidR="00930F11" w:rsidRPr="00930F11">
                              <w:rPr>
                                <w:sz w:val="20"/>
                                <w:szCs w:val="20"/>
                              </w:rPr>
                              <w:t xml:space="preserve"> cannot fin</w:t>
                            </w:r>
                            <w:r w:rsidR="00FE6C09">
                              <w:rPr>
                                <w:sz w:val="20"/>
                                <w:szCs w:val="20"/>
                              </w:rPr>
                              <w:t>d 72 respondents for any reason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you</w:t>
                            </w:r>
                            <w:r w:rsidR="00262E9A">
                              <w:rPr>
                                <w:sz w:val="20"/>
                                <w:szCs w:val="20"/>
                              </w:rPr>
                              <w:t xml:space="preserve"> prepare a new</w:t>
                            </w:r>
                            <w:r w:rsidR="00FE6C09">
                              <w:rPr>
                                <w:sz w:val="20"/>
                                <w:szCs w:val="20"/>
                              </w:rPr>
                              <w:t xml:space="preserve"> registration</w:t>
                            </w:r>
                            <w:r w:rsidR="00262E9A">
                              <w:rPr>
                                <w:sz w:val="20"/>
                                <w:szCs w:val="20"/>
                              </w:rPr>
                              <w:t xml:space="preserve"> list</w:t>
                            </w:r>
                            <w:r w:rsidR="00930F11" w:rsidRPr="00930F1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30F11" w:rsidRPr="00930F11" w:rsidRDefault="00930F11" w:rsidP="00930F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/>
                              <w:rPr>
                                <w:sz w:val="20"/>
                                <w:szCs w:val="20"/>
                              </w:rPr>
                            </w:pPr>
                            <w:r w:rsidRPr="00930F11">
                              <w:rPr>
                                <w:sz w:val="20"/>
                                <w:szCs w:val="20"/>
                              </w:rPr>
                              <w:t xml:space="preserve">If more than 80% </w:t>
                            </w:r>
                            <w:r w:rsidR="00262E9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930F11">
                              <w:rPr>
                                <w:sz w:val="20"/>
                                <w:szCs w:val="20"/>
                              </w:rPr>
                              <w:t xml:space="preserve">or 57 </w:t>
                            </w:r>
                            <w:r w:rsidR="00070C49">
                              <w:rPr>
                                <w:sz w:val="20"/>
                                <w:szCs w:val="20"/>
                              </w:rPr>
                              <w:t>HHs of the 72 HHs visited</w:t>
                            </w:r>
                            <w:r w:rsidR="00262E9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930F1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6C09">
                              <w:rPr>
                                <w:sz w:val="20"/>
                                <w:szCs w:val="20"/>
                              </w:rPr>
                              <w:t>have</w:t>
                            </w:r>
                            <w:r w:rsidRPr="00930F11">
                              <w:rPr>
                                <w:sz w:val="20"/>
                                <w:szCs w:val="20"/>
                              </w:rPr>
                              <w:t xml:space="preserve"> need</w:t>
                            </w:r>
                            <w:r w:rsidR="00262E9A">
                              <w:rPr>
                                <w:sz w:val="20"/>
                                <w:szCs w:val="20"/>
                              </w:rPr>
                              <w:t xml:space="preserve"> for an item</w:t>
                            </w:r>
                            <w:r w:rsidR="00070C49">
                              <w:rPr>
                                <w:sz w:val="20"/>
                                <w:szCs w:val="20"/>
                              </w:rPr>
                              <w:t>, you</w:t>
                            </w:r>
                            <w:r w:rsidRPr="00930F1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6C09">
                              <w:rPr>
                                <w:sz w:val="20"/>
                                <w:szCs w:val="20"/>
                              </w:rPr>
                              <w:t xml:space="preserve">proceed with a </w:t>
                            </w:r>
                            <w:r w:rsidRPr="00930F11">
                              <w:rPr>
                                <w:sz w:val="20"/>
                                <w:szCs w:val="20"/>
                              </w:rPr>
                              <w:t>blanket distribution of the specific items.</w:t>
                            </w:r>
                            <w:r w:rsidRPr="00930F11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432AF" w:rsidRDefault="00930F11" w:rsidP="005432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70"/>
                              <w:rPr>
                                <w:sz w:val="20"/>
                                <w:szCs w:val="20"/>
                              </w:rPr>
                            </w:pPr>
                            <w:r w:rsidRPr="00930F11">
                              <w:rPr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070C49">
                              <w:rPr>
                                <w:sz w:val="20"/>
                                <w:szCs w:val="20"/>
                              </w:rPr>
                              <w:t>less than 57 HHs interviewed have a need for items, you</w:t>
                            </w:r>
                            <w:r w:rsidRPr="00930F11">
                              <w:rPr>
                                <w:sz w:val="20"/>
                                <w:szCs w:val="20"/>
                              </w:rPr>
                              <w:t xml:space="preserve"> proceed with a targeted distribution according </w:t>
                            </w:r>
                            <w:r w:rsidR="00FE6C09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930F11">
                              <w:rPr>
                                <w:sz w:val="20"/>
                                <w:szCs w:val="20"/>
                              </w:rPr>
                              <w:t xml:space="preserve">precise </w:t>
                            </w:r>
                            <w:r w:rsidR="00FE6C09">
                              <w:rPr>
                                <w:sz w:val="20"/>
                                <w:szCs w:val="20"/>
                              </w:rPr>
                              <w:t xml:space="preserve">criteria </w:t>
                            </w:r>
                            <w:r w:rsidRPr="00930F11">
                              <w:rPr>
                                <w:sz w:val="20"/>
                                <w:szCs w:val="20"/>
                              </w:rPr>
                              <w:t xml:space="preserve">(vulnerability, proven needs .etc.) </w:t>
                            </w:r>
                          </w:p>
                          <w:p w:rsidR="005432AF" w:rsidRPr="005432AF" w:rsidRDefault="005432AF" w:rsidP="005432AF">
                            <w:pPr>
                              <w:spacing w:after="0"/>
                              <w:ind w:left="-90"/>
                              <w:rPr>
                                <w:sz w:val="8"/>
                                <w:szCs w:val="20"/>
                              </w:rPr>
                            </w:pPr>
                          </w:p>
                          <w:p w:rsidR="00930F11" w:rsidRDefault="00930F11" w:rsidP="005432AF">
                            <w:pPr>
                              <w:spacing w:after="0"/>
                              <w:ind w:left="-9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5432AF">
                              <w:rPr>
                                <w:sz w:val="20"/>
                                <w:szCs w:val="20"/>
                              </w:rPr>
                              <w:t>For multiple items survey (</w:t>
                            </w:r>
                            <w:r w:rsidR="00FE6C09" w:rsidRPr="005432AF">
                              <w:rPr>
                                <w:sz w:val="20"/>
                                <w:szCs w:val="20"/>
                              </w:rPr>
                              <w:t>plastic sheets</w:t>
                            </w:r>
                            <w:r w:rsidRPr="005432AF">
                              <w:rPr>
                                <w:sz w:val="20"/>
                                <w:szCs w:val="20"/>
                              </w:rPr>
                              <w:t xml:space="preserve">, cooking </w:t>
                            </w:r>
                            <w:r w:rsidR="00FE6C09" w:rsidRPr="005432AF">
                              <w:rPr>
                                <w:sz w:val="20"/>
                                <w:szCs w:val="20"/>
                              </w:rPr>
                              <w:t>sets</w:t>
                            </w:r>
                            <w:r w:rsidRPr="005432AF">
                              <w:rPr>
                                <w:sz w:val="20"/>
                                <w:szCs w:val="20"/>
                              </w:rPr>
                              <w:t xml:space="preserve"> etc.) </w:t>
                            </w:r>
                            <w:r w:rsidR="00FE6C09" w:rsidRPr="005432AF">
                              <w:rPr>
                                <w:sz w:val="20"/>
                                <w:szCs w:val="20"/>
                              </w:rPr>
                              <w:t>each item</w:t>
                            </w:r>
                            <w:r w:rsidRPr="005432AF">
                              <w:rPr>
                                <w:sz w:val="20"/>
                                <w:szCs w:val="20"/>
                              </w:rPr>
                              <w:t xml:space="preserve"> will be separately reported using a percentage.</w:t>
                            </w:r>
                            <w:r w:rsidRPr="005432AF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432AF" w:rsidRPr="005432AF" w:rsidRDefault="005432AF" w:rsidP="005432AF">
                            <w:pPr>
                              <w:spacing w:after="0"/>
                              <w:ind w:left="-90"/>
                              <w:rPr>
                                <w:sz w:val="8"/>
                                <w:szCs w:val="20"/>
                              </w:rPr>
                            </w:pPr>
                          </w:p>
                          <w:p w:rsidR="00930F11" w:rsidRPr="00930F11" w:rsidRDefault="00930F11" w:rsidP="00262E9A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30F1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Plastic </w:t>
                            </w:r>
                            <w:r w:rsidR="00FE6C09">
                              <w:rPr>
                                <w:i/>
                                <w:sz w:val="20"/>
                                <w:szCs w:val="20"/>
                              </w:rPr>
                              <w:t>sheets</w:t>
                            </w:r>
                            <w:r w:rsidRPr="00930F1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Pr="00930F1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23 </w:t>
                            </w:r>
                            <w:r w:rsidR="005432A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HHs </w:t>
                            </w:r>
                            <w:r w:rsidRPr="00930F11">
                              <w:rPr>
                                <w:i/>
                                <w:sz w:val="20"/>
                                <w:szCs w:val="20"/>
                              </w:rPr>
                              <w:t>don’t have, 59</w:t>
                            </w:r>
                            <w:r w:rsidR="005432A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HHs</w:t>
                            </w:r>
                            <w:r w:rsidRPr="00930F1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have.     </w:t>
                            </w:r>
                          </w:p>
                          <w:p w:rsidR="005432AF" w:rsidRDefault="005432AF" w:rsidP="00262E9A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23/72 is signifying that only 32</w:t>
                            </w:r>
                            <w:r w:rsidR="00930F11" w:rsidRPr="00930F1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% of the total </w:t>
                            </w:r>
                            <w:proofErr w:type="gramStart"/>
                            <w:r w:rsidR="00930F11" w:rsidRPr="00930F11">
                              <w:rPr>
                                <w:i/>
                                <w:sz w:val="20"/>
                                <w:szCs w:val="20"/>
                              </w:rPr>
                              <w:t>population do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no</w:t>
                            </w:r>
                            <w:r w:rsidR="00930F11" w:rsidRPr="00930F1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 have plastic </w:t>
                            </w:r>
                          </w:p>
                          <w:p w:rsidR="00930F11" w:rsidRPr="00930F11" w:rsidRDefault="00930F11" w:rsidP="00262E9A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30F11">
                              <w:rPr>
                                <w:i/>
                                <w:sz w:val="20"/>
                                <w:szCs w:val="20"/>
                              </w:rPr>
                              <w:t>sheet</w:t>
                            </w:r>
                            <w:r w:rsidR="005432AF">
                              <w:rPr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proofErr w:type="gramEnd"/>
                            <w:r w:rsidRPr="00930F1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930F11" w:rsidRDefault="00930F11" w:rsidP="00930F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432A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Targeted distribution</w:t>
                            </w:r>
                          </w:p>
                          <w:p w:rsidR="005432AF" w:rsidRPr="005432AF" w:rsidRDefault="005432AF" w:rsidP="005432AF">
                            <w:pPr>
                              <w:pStyle w:val="ListParagraph"/>
                              <w:spacing w:after="0" w:line="240" w:lineRule="auto"/>
                              <w:ind w:left="405"/>
                              <w:rPr>
                                <w:b/>
                                <w:i/>
                                <w:sz w:val="8"/>
                                <w:szCs w:val="20"/>
                              </w:rPr>
                            </w:pPr>
                          </w:p>
                          <w:p w:rsidR="00930F11" w:rsidRPr="00930F11" w:rsidRDefault="00FE6C09" w:rsidP="00262E9A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Cooking set</w:t>
                            </w:r>
                            <w:r w:rsidR="005432AF">
                              <w:rPr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 w:rsidR="00930F11" w:rsidRPr="00930F1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  <w:r w:rsidR="00930F11" w:rsidRPr="00930F1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60 </w:t>
                            </w:r>
                            <w:r w:rsidR="005432AF">
                              <w:rPr>
                                <w:i/>
                                <w:sz w:val="20"/>
                                <w:szCs w:val="20"/>
                              </w:rPr>
                              <w:t>HHs do no</w:t>
                            </w:r>
                            <w:r w:rsidR="00930F11" w:rsidRPr="00930F1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 have, 12 </w:t>
                            </w:r>
                            <w:r w:rsidR="005432A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HHs </w:t>
                            </w:r>
                            <w:r w:rsidR="00930F11" w:rsidRPr="00930F1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have.       </w:t>
                            </w:r>
                          </w:p>
                          <w:p w:rsidR="005432AF" w:rsidRDefault="00930F11" w:rsidP="00262E9A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30F1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60/72 is signifying that 83% of the total </w:t>
                            </w:r>
                            <w:proofErr w:type="gramStart"/>
                            <w:r w:rsidRPr="00930F11">
                              <w:rPr>
                                <w:i/>
                                <w:sz w:val="20"/>
                                <w:szCs w:val="20"/>
                              </w:rPr>
                              <w:t>population do</w:t>
                            </w:r>
                            <w:proofErr w:type="gramEnd"/>
                            <w:r w:rsidR="005432A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not </w:t>
                            </w:r>
                            <w:r w:rsidRPr="00930F11">
                              <w:rPr>
                                <w:i/>
                                <w:sz w:val="20"/>
                                <w:szCs w:val="20"/>
                              </w:rPr>
                              <w:t>have cooking set</w:t>
                            </w:r>
                            <w:r w:rsidR="005432AF">
                              <w:rPr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 w:rsidRPr="00930F1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930F11" w:rsidRPr="005432AF" w:rsidRDefault="00262E9A" w:rsidP="005432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432A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Blanket distribution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25pt;width:381.75pt;height:26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">
                <v:textbox>
                  <w:txbxContent>
                    <w:p w:rsidR="00930F11" w:rsidRPr="00930F11" w:rsidRDefault="00930F11" w:rsidP="00930F11">
                      <w:pPr>
                        <w:tabs>
                          <w:tab w:val="right" w:pos="7020"/>
                          <w:tab w:val="left" w:pos="7380"/>
                        </w:tabs>
                        <w:rPr>
                          <w:sz w:val="20"/>
                          <w:szCs w:val="20"/>
                        </w:rPr>
                      </w:pPr>
                      <w:r w:rsidRPr="00262E9A">
                        <w:rPr>
                          <w:b/>
                          <w:sz w:val="20"/>
                          <w:szCs w:val="20"/>
                        </w:rPr>
                        <w:t>Example</w:t>
                      </w:r>
                      <w:r w:rsidRPr="00930F11">
                        <w:rPr>
                          <w:sz w:val="20"/>
                          <w:szCs w:val="20"/>
                        </w:rPr>
                        <w:t>: for a total</w:t>
                      </w:r>
                      <w:r w:rsidR="00070C49">
                        <w:rPr>
                          <w:sz w:val="20"/>
                          <w:szCs w:val="20"/>
                        </w:rPr>
                        <w:t xml:space="preserve"> population of 495 households, you need to identify 72 respondent HHs</w:t>
                      </w:r>
                      <w:r w:rsidRPr="00930F1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6C09">
                        <w:rPr>
                          <w:sz w:val="20"/>
                          <w:szCs w:val="20"/>
                        </w:rPr>
                        <w:t>spread across</w:t>
                      </w:r>
                      <w:r w:rsidR="00070C49">
                        <w:rPr>
                          <w:sz w:val="20"/>
                          <w:szCs w:val="20"/>
                        </w:rPr>
                        <w:t xml:space="preserve"> the</w:t>
                      </w:r>
                      <w:r w:rsidRPr="00930F11">
                        <w:rPr>
                          <w:sz w:val="20"/>
                          <w:szCs w:val="20"/>
                        </w:rPr>
                        <w:t xml:space="preserve"> area </w:t>
                      </w:r>
                      <w:r w:rsidR="00070C49">
                        <w:rPr>
                          <w:sz w:val="20"/>
                          <w:szCs w:val="20"/>
                        </w:rPr>
                        <w:t xml:space="preserve">of focus </w:t>
                      </w:r>
                      <w:r w:rsidRPr="00930F11">
                        <w:rPr>
                          <w:sz w:val="20"/>
                          <w:szCs w:val="20"/>
                        </w:rPr>
                        <w:t>(</w:t>
                      </w:r>
                      <w:r w:rsidRPr="00930F11">
                        <w:rPr>
                          <w:sz w:val="20"/>
                          <w:szCs w:val="20"/>
                          <w:u w:val="single"/>
                        </w:rPr>
                        <w:t xml:space="preserve">not all </w:t>
                      </w:r>
                      <w:r w:rsidR="00FE6C09">
                        <w:rPr>
                          <w:sz w:val="20"/>
                          <w:szCs w:val="20"/>
                          <w:u w:val="single"/>
                        </w:rPr>
                        <w:t>in the same location</w:t>
                      </w:r>
                      <w:r w:rsidRPr="00930F11">
                        <w:rPr>
                          <w:sz w:val="20"/>
                          <w:szCs w:val="20"/>
                        </w:rPr>
                        <w:t>)</w:t>
                      </w:r>
                      <w:r w:rsidR="005432AF">
                        <w:rPr>
                          <w:sz w:val="20"/>
                          <w:szCs w:val="20"/>
                        </w:rPr>
                        <w:t xml:space="preserve">, preferably ensuring that communities with different needs, as a result of their differing locations (e.g. next to a river or market), are included. </w:t>
                      </w:r>
                    </w:p>
                    <w:p w:rsidR="00930F11" w:rsidRPr="00930F11" w:rsidRDefault="00070C49" w:rsidP="00930F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you</w:t>
                      </w:r>
                      <w:r w:rsidR="00930F11" w:rsidRPr="00930F11">
                        <w:rPr>
                          <w:sz w:val="20"/>
                          <w:szCs w:val="20"/>
                        </w:rPr>
                        <w:t xml:space="preserve"> cannot fin</w:t>
                      </w:r>
                      <w:r w:rsidR="00FE6C09">
                        <w:rPr>
                          <w:sz w:val="20"/>
                          <w:szCs w:val="20"/>
                        </w:rPr>
                        <w:t>d 72 respondents for any reason</w:t>
                      </w:r>
                      <w:r>
                        <w:rPr>
                          <w:sz w:val="20"/>
                          <w:szCs w:val="20"/>
                        </w:rPr>
                        <w:t>, you</w:t>
                      </w:r>
                      <w:r w:rsidR="00262E9A">
                        <w:rPr>
                          <w:sz w:val="20"/>
                          <w:szCs w:val="20"/>
                        </w:rPr>
                        <w:t xml:space="preserve"> prepare a new</w:t>
                      </w:r>
                      <w:r w:rsidR="00FE6C09">
                        <w:rPr>
                          <w:sz w:val="20"/>
                          <w:szCs w:val="20"/>
                        </w:rPr>
                        <w:t xml:space="preserve"> registration</w:t>
                      </w:r>
                      <w:r w:rsidR="00262E9A">
                        <w:rPr>
                          <w:sz w:val="20"/>
                          <w:szCs w:val="20"/>
                        </w:rPr>
                        <w:t xml:space="preserve"> list</w:t>
                      </w:r>
                      <w:r w:rsidR="00930F11" w:rsidRPr="00930F1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30F11" w:rsidRPr="00930F11" w:rsidRDefault="00930F11" w:rsidP="00930F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/>
                        <w:rPr>
                          <w:sz w:val="20"/>
                          <w:szCs w:val="20"/>
                        </w:rPr>
                      </w:pPr>
                      <w:r w:rsidRPr="00930F11">
                        <w:rPr>
                          <w:sz w:val="20"/>
                          <w:szCs w:val="20"/>
                        </w:rPr>
                        <w:t xml:space="preserve">If more than 80% </w:t>
                      </w:r>
                      <w:r w:rsidR="00262E9A">
                        <w:rPr>
                          <w:sz w:val="20"/>
                          <w:szCs w:val="20"/>
                        </w:rPr>
                        <w:t>(</w:t>
                      </w:r>
                      <w:r w:rsidRPr="00930F11">
                        <w:rPr>
                          <w:sz w:val="20"/>
                          <w:szCs w:val="20"/>
                        </w:rPr>
                        <w:t xml:space="preserve">or 57 </w:t>
                      </w:r>
                      <w:r w:rsidR="00070C49">
                        <w:rPr>
                          <w:sz w:val="20"/>
                          <w:szCs w:val="20"/>
                        </w:rPr>
                        <w:t>HHs of the 72 HHs visited</w:t>
                      </w:r>
                      <w:r w:rsidR="00262E9A">
                        <w:rPr>
                          <w:sz w:val="20"/>
                          <w:szCs w:val="20"/>
                        </w:rPr>
                        <w:t>)</w:t>
                      </w:r>
                      <w:r w:rsidRPr="00930F1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6C09">
                        <w:rPr>
                          <w:sz w:val="20"/>
                          <w:szCs w:val="20"/>
                        </w:rPr>
                        <w:t>have</w:t>
                      </w:r>
                      <w:r w:rsidRPr="00930F11">
                        <w:rPr>
                          <w:sz w:val="20"/>
                          <w:szCs w:val="20"/>
                        </w:rPr>
                        <w:t xml:space="preserve"> need</w:t>
                      </w:r>
                      <w:r w:rsidR="00262E9A">
                        <w:rPr>
                          <w:sz w:val="20"/>
                          <w:szCs w:val="20"/>
                        </w:rPr>
                        <w:t xml:space="preserve"> for an item</w:t>
                      </w:r>
                      <w:r w:rsidR="00070C49">
                        <w:rPr>
                          <w:sz w:val="20"/>
                          <w:szCs w:val="20"/>
                        </w:rPr>
                        <w:t>, you</w:t>
                      </w:r>
                      <w:r w:rsidRPr="00930F1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6C09">
                        <w:rPr>
                          <w:sz w:val="20"/>
                          <w:szCs w:val="20"/>
                        </w:rPr>
                        <w:t xml:space="preserve">proceed with a </w:t>
                      </w:r>
                      <w:r w:rsidRPr="00930F11">
                        <w:rPr>
                          <w:sz w:val="20"/>
                          <w:szCs w:val="20"/>
                        </w:rPr>
                        <w:t>blanket distribution of the specific items.</w:t>
                      </w:r>
                      <w:r w:rsidRPr="00930F11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:rsidR="005432AF" w:rsidRDefault="00930F11" w:rsidP="005432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70"/>
                        <w:rPr>
                          <w:sz w:val="20"/>
                          <w:szCs w:val="20"/>
                        </w:rPr>
                      </w:pPr>
                      <w:r w:rsidRPr="00930F11">
                        <w:rPr>
                          <w:sz w:val="20"/>
                          <w:szCs w:val="20"/>
                        </w:rPr>
                        <w:t xml:space="preserve">If </w:t>
                      </w:r>
                      <w:r w:rsidR="00070C49">
                        <w:rPr>
                          <w:sz w:val="20"/>
                          <w:szCs w:val="20"/>
                        </w:rPr>
                        <w:t>less than 57 HHs interviewed have a need for items, you</w:t>
                      </w:r>
                      <w:r w:rsidRPr="00930F11">
                        <w:rPr>
                          <w:sz w:val="20"/>
                          <w:szCs w:val="20"/>
                        </w:rPr>
                        <w:t xml:space="preserve"> proceed with a targeted distribution according </w:t>
                      </w:r>
                      <w:r w:rsidR="00FE6C09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Pr="00930F11">
                        <w:rPr>
                          <w:sz w:val="20"/>
                          <w:szCs w:val="20"/>
                        </w:rPr>
                        <w:t xml:space="preserve">precise </w:t>
                      </w:r>
                      <w:r w:rsidR="00FE6C09">
                        <w:rPr>
                          <w:sz w:val="20"/>
                          <w:szCs w:val="20"/>
                        </w:rPr>
                        <w:t xml:space="preserve">criteria </w:t>
                      </w:r>
                      <w:r w:rsidRPr="00930F11">
                        <w:rPr>
                          <w:sz w:val="20"/>
                          <w:szCs w:val="20"/>
                        </w:rPr>
                        <w:t xml:space="preserve">(vulnerability, proven needs .etc.) </w:t>
                      </w:r>
                    </w:p>
                    <w:p w:rsidR="005432AF" w:rsidRPr="005432AF" w:rsidRDefault="005432AF" w:rsidP="005432AF">
                      <w:pPr>
                        <w:spacing w:after="0"/>
                        <w:ind w:left="-90"/>
                        <w:rPr>
                          <w:sz w:val="8"/>
                          <w:szCs w:val="20"/>
                        </w:rPr>
                      </w:pPr>
                    </w:p>
                    <w:p w:rsidR="00930F11" w:rsidRDefault="00930F11" w:rsidP="005432AF">
                      <w:pPr>
                        <w:spacing w:after="0"/>
                        <w:ind w:left="-90"/>
                        <w:rPr>
                          <w:noProof/>
                          <w:sz w:val="20"/>
                          <w:szCs w:val="20"/>
                        </w:rPr>
                      </w:pPr>
                      <w:r w:rsidRPr="005432AF">
                        <w:rPr>
                          <w:sz w:val="20"/>
                          <w:szCs w:val="20"/>
                        </w:rPr>
                        <w:t>For multiple items survey (</w:t>
                      </w:r>
                      <w:r w:rsidR="00FE6C09" w:rsidRPr="005432AF">
                        <w:rPr>
                          <w:sz w:val="20"/>
                          <w:szCs w:val="20"/>
                        </w:rPr>
                        <w:t>plastic sheets</w:t>
                      </w:r>
                      <w:r w:rsidRPr="005432AF">
                        <w:rPr>
                          <w:sz w:val="20"/>
                          <w:szCs w:val="20"/>
                        </w:rPr>
                        <w:t xml:space="preserve">, cooking </w:t>
                      </w:r>
                      <w:r w:rsidR="00FE6C09" w:rsidRPr="005432AF">
                        <w:rPr>
                          <w:sz w:val="20"/>
                          <w:szCs w:val="20"/>
                        </w:rPr>
                        <w:t>sets</w:t>
                      </w:r>
                      <w:r w:rsidRPr="005432AF">
                        <w:rPr>
                          <w:sz w:val="20"/>
                          <w:szCs w:val="20"/>
                        </w:rPr>
                        <w:t xml:space="preserve"> etc.) </w:t>
                      </w:r>
                      <w:r w:rsidR="00FE6C09" w:rsidRPr="005432AF">
                        <w:rPr>
                          <w:sz w:val="20"/>
                          <w:szCs w:val="20"/>
                        </w:rPr>
                        <w:t>each item</w:t>
                      </w:r>
                      <w:r w:rsidRPr="005432AF">
                        <w:rPr>
                          <w:sz w:val="20"/>
                          <w:szCs w:val="20"/>
                        </w:rPr>
                        <w:t xml:space="preserve"> will be separately reported using a percentage.</w:t>
                      </w:r>
                      <w:r w:rsidRPr="005432AF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:rsidR="005432AF" w:rsidRPr="005432AF" w:rsidRDefault="005432AF" w:rsidP="005432AF">
                      <w:pPr>
                        <w:spacing w:after="0"/>
                        <w:ind w:left="-90"/>
                        <w:rPr>
                          <w:sz w:val="8"/>
                          <w:szCs w:val="20"/>
                        </w:rPr>
                      </w:pPr>
                    </w:p>
                    <w:p w:rsidR="00930F11" w:rsidRPr="00930F11" w:rsidRDefault="00930F11" w:rsidP="00262E9A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930F11">
                        <w:rPr>
                          <w:i/>
                          <w:sz w:val="20"/>
                          <w:szCs w:val="20"/>
                        </w:rPr>
                        <w:t xml:space="preserve">Plastic </w:t>
                      </w:r>
                      <w:r w:rsidR="00FE6C09">
                        <w:rPr>
                          <w:i/>
                          <w:sz w:val="20"/>
                          <w:szCs w:val="20"/>
                        </w:rPr>
                        <w:t>sheets</w:t>
                      </w:r>
                      <w:r w:rsidRPr="00930F11">
                        <w:rPr>
                          <w:i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Pr="00930F11">
                        <w:rPr>
                          <w:i/>
                          <w:sz w:val="20"/>
                          <w:szCs w:val="20"/>
                        </w:rPr>
                        <w:t xml:space="preserve">23 </w:t>
                      </w:r>
                      <w:r w:rsidR="005432AF">
                        <w:rPr>
                          <w:i/>
                          <w:sz w:val="20"/>
                          <w:szCs w:val="20"/>
                        </w:rPr>
                        <w:t xml:space="preserve">HHs </w:t>
                      </w:r>
                      <w:r w:rsidRPr="00930F11">
                        <w:rPr>
                          <w:i/>
                          <w:sz w:val="20"/>
                          <w:szCs w:val="20"/>
                        </w:rPr>
                        <w:t>don’t have, 59</w:t>
                      </w:r>
                      <w:r w:rsidR="005432AF">
                        <w:rPr>
                          <w:i/>
                          <w:sz w:val="20"/>
                          <w:szCs w:val="20"/>
                        </w:rPr>
                        <w:t xml:space="preserve"> HHs</w:t>
                      </w:r>
                      <w:r w:rsidRPr="00930F11">
                        <w:rPr>
                          <w:i/>
                          <w:sz w:val="20"/>
                          <w:szCs w:val="20"/>
                        </w:rPr>
                        <w:t xml:space="preserve"> have.     </w:t>
                      </w:r>
                    </w:p>
                    <w:p w:rsidR="005432AF" w:rsidRDefault="005432AF" w:rsidP="00262E9A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23/72 is signifying that only 32</w:t>
                      </w:r>
                      <w:r w:rsidR="00930F11" w:rsidRPr="00930F11">
                        <w:rPr>
                          <w:i/>
                          <w:sz w:val="20"/>
                          <w:szCs w:val="20"/>
                        </w:rPr>
                        <w:t xml:space="preserve">% of the total </w:t>
                      </w:r>
                      <w:proofErr w:type="gramStart"/>
                      <w:r w:rsidR="00930F11" w:rsidRPr="00930F11">
                        <w:rPr>
                          <w:i/>
                          <w:sz w:val="20"/>
                          <w:szCs w:val="20"/>
                        </w:rPr>
                        <w:t>population do</w:t>
                      </w:r>
                      <w:proofErr w:type="gramEnd"/>
                      <w:r>
                        <w:rPr>
                          <w:i/>
                          <w:sz w:val="20"/>
                          <w:szCs w:val="20"/>
                        </w:rPr>
                        <w:t xml:space="preserve"> no</w:t>
                      </w:r>
                      <w:r w:rsidR="00930F11" w:rsidRPr="00930F11">
                        <w:rPr>
                          <w:i/>
                          <w:sz w:val="20"/>
                          <w:szCs w:val="20"/>
                        </w:rPr>
                        <w:t xml:space="preserve">t have plastic </w:t>
                      </w:r>
                    </w:p>
                    <w:p w:rsidR="00930F11" w:rsidRPr="00930F11" w:rsidRDefault="00930F11" w:rsidP="00262E9A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930F11">
                        <w:rPr>
                          <w:i/>
                          <w:sz w:val="20"/>
                          <w:szCs w:val="20"/>
                        </w:rPr>
                        <w:t>sheet</w:t>
                      </w:r>
                      <w:r w:rsidR="005432AF">
                        <w:rPr>
                          <w:i/>
                          <w:sz w:val="20"/>
                          <w:szCs w:val="20"/>
                        </w:rPr>
                        <w:t>s</w:t>
                      </w:r>
                      <w:proofErr w:type="gramEnd"/>
                      <w:r w:rsidRPr="00930F11">
                        <w:rPr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  <w:p w:rsidR="00930F11" w:rsidRDefault="00930F11" w:rsidP="00930F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5432AF">
                        <w:rPr>
                          <w:b/>
                          <w:i/>
                          <w:sz w:val="20"/>
                          <w:szCs w:val="20"/>
                        </w:rPr>
                        <w:t>Targeted distribution</w:t>
                      </w:r>
                    </w:p>
                    <w:p w:rsidR="005432AF" w:rsidRPr="005432AF" w:rsidRDefault="005432AF" w:rsidP="005432AF">
                      <w:pPr>
                        <w:pStyle w:val="ListParagraph"/>
                        <w:spacing w:after="0" w:line="240" w:lineRule="auto"/>
                        <w:ind w:left="405"/>
                        <w:rPr>
                          <w:b/>
                          <w:i/>
                          <w:sz w:val="8"/>
                          <w:szCs w:val="20"/>
                        </w:rPr>
                      </w:pPr>
                    </w:p>
                    <w:p w:rsidR="00930F11" w:rsidRPr="00930F11" w:rsidRDefault="00FE6C09" w:rsidP="00262E9A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Cooking set</w:t>
                      </w:r>
                      <w:r w:rsidR="005432AF">
                        <w:rPr>
                          <w:i/>
                          <w:sz w:val="20"/>
                          <w:szCs w:val="20"/>
                        </w:rPr>
                        <w:t>s</w:t>
                      </w:r>
                      <w:r w:rsidR="00930F11" w:rsidRPr="00930F11">
                        <w:rPr>
                          <w:i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                          </w:t>
                      </w:r>
                      <w:r w:rsidR="00930F11" w:rsidRPr="00930F11">
                        <w:rPr>
                          <w:i/>
                          <w:sz w:val="20"/>
                          <w:szCs w:val="20"/>
                        </w:rPr>
                        <w:t xml:space="preserve">60 </w:t>
                      </w:r>
                      <w:r w:rsidR="005432AF">
                        <w:rPr>
                          <w:i/>
                          <w:sz w:val="20"/>
                          <w:szCs w:val="20"/>
                        </w:rPr>
                        <w:t>HHs do no</w:t>
                      </w:r>
                      <w:r w:rsidR="00930F11" w:rsidRPr="00930F11">
                        <w:rPr>
                          <w:i/>
                          <w:sz w:val="20"/>
                          <w:szCs w:val="20"/>
                        </w:rPr>
                        <w:t xml:space="preserve">t have, 12 </w:t>
                      </w:r>
                      <w:r w:rsidR="005432AF">
                        <w:rPr>
                          <w:i/>
                          <w:sz w:val="20"/>
                          <w:szCs w:val="20"/>
                        </w:rPr>
                        <w:t xml:space="preserve">HHs </w:t>
                      </w:r>
                      <w:r w:rsidR="00930F11" w:rsidRPr="00930F11">
                        <w:rPr>
                          <w:i/>
                          <w:sz w:val="20"/>
                          <w:szCs w:val="20"/>
                        </w:rPr>
                        <w:t xml:space="preserve">have.       </w:t>
                      </w:r>
                    </w:p>
                    <w:p w:rsidR="005432AF" w:rsidRDefault="00930F11" w:rsidP="00262E9A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930F11">
                        <w:rPr>
                          <w:i/>
                          <w:sz w:val="20"/>
                          <w:szCs w:val="20"/>
                        </w:rPr>
                        <w:t xml:space="preserve">60/72 is signifying that 83% of the total </w:t>
                      </w:r>
                      <w:proofErr w:type="gramStart"/>
                      <w:r w:rsidRPr="00930F11">
                        <w:rPr>
                          <w:i/>
                          <w:sz w:val="20"/>
                          <w:szCs w:val="20"/>
                        </w:rPr>
                        <w:t>population do</w:t>
                      </w:r>
                      <w:proofErr w:type="gramEnd"/>
                      <w:r w:rsidR="005432AF">
                        <w:rPr>
                          <w:i/>
                          <w:sz w:val="20"/>
                          <w:szCs w:val="20"/>
                        </w:rPr>
                        <w:t xml:space="preserve"> not </w:t>
                      </w:r>
                      <w:r w:rsidRPr="00930F11">
                        <w:rPr>
                          <w:i/>
                          <w:sz w:val="20"/>
                          <w:szCs w:val="20"/>
                        </w:rPr>
                        <w:t>have cooking set</w:t>
                      </w:r>
                      <w:r w:rsidR="005432AF">
                        <w:rPr>
                          <w:i/>
                          <w:sz w:val="20"/>
                          <w:szCs w:val="20"/>
                        </w:rPr>
                        <w:t>s</w:t>
                      </w:r>
                      <w:r w:rsidRPr="00930F11">
                        <w:rPr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  <w:p w:rsidR="00930F11" w:rsidRPr="005432AF" w:rsidRDefault="00262E9A" w:rsidP="005432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5432AF">
                        <w:rPr>
                          <w:b/>
                          <w:i/>
                          <w:sz w:val="20"/>
                          <w:szCs w:val="20"/>
                        </w:rPr>
                        <w:t>Blanket distribution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35A41" w:rsidRPr="00262E9A" w:rsidSect="00C832AC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66" w:rsidRDefault="00CC0366" w:rsidP="00262E9A">
      <w:pPr>
        <w:spacing w:after="0" w:line="240" w:lineRule="auto"/>
      </w:pPr>
      <w:r>
        <w:separator/>
      </w:r>
    </w:p>
  </w:endnote>
  <w:endnote w:type="continuationSeparator" w:id="0">
    <w:p w:rsidR="00CC0366" w:rsidRDefault="00CC0366" w:rsidP="0026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66" w:rsidRDefault="00CC0366" w:rsidP="00262E9A">
      <w:pPr>
        <w:spacing w:after="0" w:line="240" w:lineRule="auto"/>
      </w:pPr>
      <w:r>
        <w:separator/>
      </w:r>
    </w:p>
  </w:footnote>
  <w:footnote w:type="continuationSeparator" w:id="0">
    <w:p w:rsidR="00CC0366" w:rsidRDefault="00CC0366" w:rsidP="00262E9A">
      <w:pPr>
        <w:spacing w:after="0" w:line="240" w:lineRule="auto"/>
      </w:pPr>
      <w:r>
        <w:continuationSeparator/>
      </w:r>
    </w:p>
  </w:footnote>
  <w:footnote w:id="1">
    <w:p w:rsidR="005432AF" w:rsidRDefault="00262E9A">
      <w:pPr>
        <w:pStyle w:val="FootnoteText"/>
      </w:pPr>
      <w:r>
        <w:rPr>
          <w:rStyle w:val="FootnoteReference"/>
        </w:rPr>
        <w:footnoteRef/>
      </w:r>
    </w:p>
    <w:p w:rsidR="005432AF" w:rsidRDefault="005432AF">
      <w:pPr>
        <w:pStyle w:val="FootnoteText"/>
      </w:pPr>
    </w:p>
    <w:p w:rsidR="005432AF" w:rsidRDefault="00DE6CB4">
      <w:pPr>
        <w:pStyle w:val="FootnoteText"/>
      </w:pPr>
      <w:r>
        <w:t xml:space="preserve"> </w:t>
      </w:r>
    </w:p>
    <w:p w:rsidR="005432AF" w:rsidRDefault="005432AF">
      <w:pPr>
        <w:pStyle w:val="FootnoteText"/>
      </w:pPr>
    </w:p>
    <w:p w:rsidR="00262E9A" w:rsidRDefault="00DE6CB4">
      <w:pPr>
        <w:pStyle w:val="FootnoteText"/>
      </w:pPr>
      <w:r>
        <w:t>Blanket distribution:</w:t>
      </w:r>
      <w:r w:rsidR="00262E9A">
        <w:t xml:space="preserve"> distribution to everyone</w:t>
      </w:r>
      <w:r w:rsidR="005432AF">
        <w:t xml:space="preserve"> on the prepared list</w:t>
      </w:r>
      <w:r w:rsidR="00FE6C09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5763"/>
    <w:multiLevelType w:val="hybridMultilevel"/>
    <w:tmpl w:val="3086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A62E1"/>
    <w:multiLevelType w:val="hybridMultilevel"/>
    <w:tmpl w:val="7AD2657A"/>
    <w:lvl w:ilvl="0" w:tplc="7C7E7CA0">
      <w:start w:val="4"/>
      <w:numFmt w:val="bullet"/>
      <w:lvlText w:val=""/>
      <w:lvlJc w:val="left"/>
      <w:pPr>
        <w:ind w:left="405" w:hanging="360"/>
      </w:pPr>
      <w:rPr>
        <w:rFonts w:ascii="Wingdings" w:eastAsiaTheme="minorHAnsi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AC"/>
    <w:rsid w:val="00070C49"/>
    <w:rsid w:val="00262E9A"/>
    <w:rsid w:val="00312150"/>
    <w:rsid w:val="004416ED"/>
    <w:rsid w:val="004449F2"/>
    <w:rsid w:val="004F0B90"/>
    <w:rsid w:val="005432AF"/>
    <w:rsid w:val="00586C17"/>
    <w:rsid w:val="00930F11"/>
    <w:rsid w:val="00935A41"/>
    <w:rsid w:val="00A8651D"/>
    <w:rsid w:val="00AE2FF4"/>
    <w:rsid w:val="00B76FC4"/>
    <w:rsid w:val="00C17783"/>
    <w:rsid w:val="00C832AC"/>
    <w:rsid w:val="00CC0366"/>
    <w:rsid w:val="00CD0687"/>
    <w:rsid w:val="00DE6CB4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2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F1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62E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E9A"/>
    <w:rPr>
      <w:vertAlign w:val="superscript"/>
    </w:rPr>
  </w:style>
  <w:style w:type="table" w:customStyle="1" w:styleId="ListTable1Light">
    <w:name w:val="List Table 1 Light"/>
    <w:basedOn w:val="TableNormal"/>
    <w:uiPriority w:val="46"/>
    <w:rsid w:val="00262E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2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F1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62E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E9A"/>
    <w:rPr>
      <w:vertAlign w:val="superscript"/>
    </w:rPr>
  </w:style>
  <w:style w:type="table" w:customStyle="1" w:styleId="ListTable1Light">
    <w:name w:val="List Table 1 Light"/>
    <w:basedOn w:val="TableNormal"/>
    <w:uiPriority w:val="46"/>
    <w:rsid w:val="00262E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CD57-AC45-4ADF-B45F-2604D89D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JONES Laura</cp:lastModifiedBy>
  <cp:revision>2</cp:revision>
  <dcterms:created xsi:type="dcterms:W3CDTF">2014-09-16T09:24:00Z</dcterms:created>
  <dcterms:modified xsi:type="dcterms:W3CDTF">2014-09-16T09:24:00Z</dcterms:modified>
</cp:coreProperties>
</file>