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83" w:rsidRPr="00B47D14" w:rsidRDefault="00B47D14" w:rsidP="007C6C77">
      <w:pPr>
        <w:pStyle w:val="Heading1"/>
        <w:shd w:val="clear" w:color="auto" w:fill="95B3D7" w:themeFill="accent1" w:themeFillTint="99"/>
        <w:ind w:left="-270" w:right="-288"/>
        <w:jc w:val="center"/>
        <w:rPr>
          <w:rFonts w:asciiTheme="minorHAnsi" w:hAnsiTheme="minorHAnsi" w:cs="Arial"/>
          <w:color w:val="FFFFFF" w:themeColor="background1"/>
          <w:sz w:val="40"/>
          <w:szCs w:val="40"/>
        </w:rPr>
      </w:pPr>
      <w:r w:rsidRPr="00B47D14">
        <w:rPr>
          <w:rFonts w:asciiTheme="minorHAnsi" w:hAnsiTheme="minorHAnsi" w:cs="Arial"/>
          <w:color w:val="FFFFFF" w:themeColor="background1"/>
          <w:sz w:val="40"/>
          <w:szCs w:val="40"/>
        </w:rPr>
        <w:t>Cholera/ Watery Diarrhea P</w:t>
      </w:r>
      <w:r w:rsidR="00497883" w:rsidRPr="00B47D14">
        <w:rPr>
          <w:rFonts w:asciiTheme="minorHAnsi" w:hAnsiTheme="minorHAnsi" w:cs="Arial"/>
          <w:color w:val="FFFFFF" w:themeColor="background1"/>
          <w:sz w:val="40"/>
          <w:szCs w:val="40"/>
        </w:rPr>
        <w:t xml:space="preserve">reparedness and </w:t>
      </w:r>
      <w:r w:rsidRPr="00B47D14">
        <w:rPr>
          <w:rFonts w:asciiTheme="minorHAnsi" w:hAnsiTheme="minorHAnsi" w:cs="Arial"/>
          <w:color w:val="FFFFFF" w:themeColor="background1"/>
          <w:sz w:val="40"/>
          <w:szCs w:val="40"/>
        </w:rPr>
        <w:t>R</w:t>
      </w:r>
      <w:r w:rsidR="00497883" w:rsidRPr="00B47D14">
        <w:rPr>
          <w:rFonts w:asciiTheme="minorHAnsi" w:hAnsiTheme="minorHAnsi" w:cs="Arial"/>
          <w:color w:val="FFFFFF" w:themeColor="background1"/>
          <w:sz w:val="40"/>
          <w:szCs w:val="40"/>
        </w:rPr>
        <w:t xml:space="preserve">esponse in </w:t>
      </w:r>
      <w:r w:rsidRPr="00B47D14">
        <w:rPr>
          <w:rFonts w:asciiTheme="minorHAnsi" w:hAnsiTheme="minorHAnsi" w:cs="Arial"/>
          <w:color w:val="FFFFFF" w:themeColor="background1"/>
          <w:sz w:val="40"/>
          <w:szCs w:val="40"/>
        </w:rPr>
        <w:t>S</w:t>
      </w:r>
      <w:r w:rsidR="00497883" w:rsidRPr="00B47D14">
        <w:rPr>
          <w:rFonts w:asciiTheme="minorHAnsi" w:hAnsiTheme="minorHAnsi" w:cs="Arial"/>
          <w:color w:val="FFFFFF" w:themeColor="background1"/>
          <w:sz w:val="40"/>
          <w:szCs w:val="40"/>
        </w:rPr>
        <w:t xml:space="preserve">chools, </w:t>
      </w:r>
      <w:r w:rsidRPr="00B47D14">
        <w:rPr>
          <w:rFonts w:asciiTheme="minorHAnsi" w:hAnsiTheme="minorHAnsi" w:cs="Arial"/>
          <w:color w:val="FFFFFF" w:themeColor="background1"/>
          <w:sz w:val="40"/>
          <w:szCs w:val="40"/>
        </w:rPr>
        <w:t>D</w:t>
      </w:r>
      <w:r w:rsidR="00497883" w:rsidRPr="00B47D14">
        <w:rPr>
          <w:rFonts w:asciiTheme="minorHAnsi" w:hAnsiTheme="minorHAnsi" w:cs="Arial"/>
          <w:color w:val="FFFFFF" w:themeColor="background1"/>
          <w:sz w:val="40"/>
          <w:szCs w:val="40"/>
        </w:rPr>
        <w:t xml:space="preserve">aycares and </w:t>
      </w:r>
      <w:r w:rsidRPr="00B47D14">
        <w:rPr>
          <w:rFonts w:asciiTheme="minorHAnsi" w:hAnsiTheme="minorHAnsi" w:cs="Arial"/>
          <w:color w:val="FFFFFF" w:themeColor="background1"/>
          <w:sz w:val="40"/>
          <w:szCs w:val="40"/>
        </w:rPr>
        <w:t>C</w:t>
      </w:r>
      <w:r w:rsidR="00497883" w:rsidRPr="00B47D14">
        <w:rPr>
          <w:rFonts w:asciiTheme="minorHAnsi" w:hAnsiTheme="minorHAnsi" w:cs="Arial"/>
          <w:color w:val="FFFFFF" w:themeColor="background1"/>
          <w:sz w:val="40"/>
          <w:szCs w:val="40"/>
        </w:rPr>
        <w:t xml:space="preserve">hild </w:t>
      </w:r>
      <w:r w:rsidRPr="00B47D14">
        <w:rPr>
          <w:rFonts w:asciiTheme="minorHAnsi" w:hAnsiTheme="minorHAnsi" w:cs="Arial"/>
          <w:color w:val="FFFFFF" w:themeColor="background1"/>
          <w:sz w:val="40"/>
          <w:szCs w:val="40"/>
        </w:rPr>
        <w:t>F</w:t>
      </w:r>
      <w:r w:rsidR="00497883" w:rsidRPr="00B47D14">
        <w:rPr>
          <w:rFonts w:asciiTheme="minorHAnsi" w:hAnsiTheme="minorHAnsi" w:cs="Arial"/>
          <w:color w:val="FFFFFF" w:themeColor="background1"/>
          <w:sz w:val="40"/>
          <w:szCs w:val="40"/>
        </w:rPr>
        <w:t xml:space="preserve">riendly </w:t>
      </w:r>
      <w:r w:rsidRPr="00B47D14">
        <w:rPr>
          <w:rFonts w:asciiTheme="minorHAnsi" w:hAnsiTheme="minorHAnsi" w:cs="Arial"/>
          <w:color w:val="FFFFFF" w:themeColor="background1"/>
          <w:sz w:val="40"/>
          <w:szCs w:val="40"/>
        </w:rPr>
        <w:t>S</w:t>
      </w:r>
      <w:r w:rsidR="00497883" w:rsidRPr="00B47D14">
        <w:rPr>
          <w:rFonts w:asciiTheme="minorHAnsi" w:hAnsiTheme="minorHAnsi" w:cs="Arial"/>
          <w:color w:val="FFFFFF" w:themeColor="background1"/>
          <w:sz w:val="40"/>
          <w:szCs w:val="40"/>
        </w:rPr>
        <w:t>paces</w:t>
      </w:r>
    </w:p>
    <w:p w:rsidR="00212968" w:rsidRPr="00212968" w:rsidRDefault="00342CB6" w:rsidP="00212968">
      <w:pPr>
        <w:rPr>
          <w:rFonts w:cs="Arial"/>
          <w:color w:val="365F91" w:themeColor="accent1" w:themeShade="BF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-124460</wp:posOffset>
                </wp:positionH>
                <wp:positionV relativeFrom="paragraph">
                  <wp:posOffset>212090</wp:posOffset>
                </wp:positionV>
                <wp:extent cx="6934835" cy="1381125"/>
                <wp:effectExtent l="24130" t="20320" r="22860" b="2730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D14" w:rsidRPr="00124243" w:rsidRDefault="00B47D14" w:rsidP="00A41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hanging="27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24243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Cholera can lead to death within hours </w:t>
                            </w:r>
                          </w:p>
                          <w:p w:rsidR="00B47D14" w:rsidRPr="001B4885" w:rsidRDefault="00B47D14" w:rsidP="00A41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hanging="27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1B488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Early treatment with fluids such oral rehydration salts (ORS) saves lives </w:t>
                            </w:r>
                          </w:p>
                          <w:p w:rsidR="00B47D14" w:rsidRPr="001B4885" w:rsidRDefault="00B47D14" w:rsidP="00A41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hanging="27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Cholera</w:t>
                            </w:r>
                            <w:r w:rsidRPr="001B488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is spread through contamination of drinking water and food from stools or vomit from an infected person, and sometimes contaminated surfaces </w:t>
                            </w:r>
                          </w:p>
                          <w:p w:rsidR="00B47D14" w:rsidRPr="001B4885" w:rsidRDefault="00B47D14" w:rsidP="00A41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hanging="27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1B488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Spread can be prevented by treating water (</w:t>
                            </w:r>
                            <w:r w:rsidR="00317A05" w:rsidRPr="001B488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e.g.</w:t>
                            </w:r>
                            <w:r w:rsidRPr="001B488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chlorination), washing hands, decontaminating areas infected by diarrhea and vomit and making sure food is washed w</w:t>
                            </w:r>
                            <w:r w:rsidR="00A41A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ith clean water and well cooked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8pt;margin-top:16.7pt;width:546.0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" strokecolor="#365f91 [2404]" strokeweight="3pt">
                <v:textbox inset="0,,0">
                  <w:txbxContent>
                    <w:p w:rsidR="00B47D14" w:rsidRPr="00124243" w:rsidRDefault="00B47D14" w:rsidP="00A41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line="240" w:lineRule="auto"/>
                        <w:ind w:hanging="27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124243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Cholera can lead to death within hours </w:t>
                      </w:r>
                    </w:p>
                    <w:p w:rsidR="00B47D14" w:rsidRPr="001B4885" w:rsidRDefault="00B47D14" w:rsidP="00A41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line="240" w:lineRule="auto"/>
                        <w:ind w:hanging="27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1B4885">
                        <w:rPr>
                          <w:rFonts w:cs="Times New Roman"/>
                          <w:sz w:val="24"/>
                          <w:szCs w:val="24"/>
                        </w:rPr>
                        <w:t xml:space="preserve">Early treatment with fluids such oral rehydration salts (ORS) saves lives </w:t>
                      </w:r>
                    </w:p>
                    <w:p w:rsidR="00B47D14" w:rsidRPr="001B4885" w:rsidRDefault="00B47D14" w:rsidP="00A41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line="240" w:lineRule="auto"/>
                        <w:ind w:hanging="27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Cholera</w:t>
                      </w:r>
                      <w:r w:rsidRPr="001B4885">
                        <w:rPr>
                          <w:rFonts w:cs="Times New Roman"/>
                          <w:sz w:val="24"/>
                          <w:szCs w:val="24"/>
                        </w:rPr>
                        <w:t xml:space="preserve"> is spread through contamination of drinking water and food from stools or vomit from an infected person, and sometimes contaminated surfaces </w:t>
                      </w:r>
                    </w:p>
                    <w:p w:rsidR="00B47D14" w:rsidRPr="001B4885" w:rsidRDefault="00B47D14" w:rsidP="00A41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line="240" w:lineRule="auto"/>
                        <w:ind w:hanging="27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1B4885">
                        <w:rPr>
                          <w:rFonts w:cs="Times New Roman"/>
                          <w:sz w:val="24"/>
                          <w:szCs w:val="24"/>
                        </w:rPr>
                        <w:t>Spread can be prevented by treating water (</w:t>
                      </w:r>
                      <w:r w:rsidR="00317A05" w:rsidRPr="001B4885">
                        <w:rPr>
                          <w:rFonts w:cs="Times New Roman"/>
                          <w:sz w:val="24"/>
                          <w:szCs w:val="24"/>
                        </w:rPr>
                        <w:t>e.g.</w:t>
                      </w:r>
                      <w:r w:rsidRPr="001B4885">
                        <w:rPr>
                          <w:rFonts w:cs="Times New Roman"/>
                          <w:sz w:val="24"/>
                          <w:szCs w:val="24"/>
                        </w:rPr>
                        <w:t xml:space="preserve"> chlorination), washing hands, decontaminating areas infected by diarrhea and vomit and making sure food is washed w</w:t>
                      </w:r>
                      <w:r w:rsidR="00A41A92">
                        <w:rPr>
                          <w:rFonts w:cs="Times New Roman"/>
                          <w:sz w:val="24"/>
                          <w:szCs w:val="24"/>
                        </w:rPr>
                        <w:t>ith clean water and well cooked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2968" w:rsidRPr="00212968" w:rsidRDefault="00212968" w:rsidP="00212968">
      <w:pPr>
        <w:ind w:left="360"/>
        <w:rPr>
          <w:rFonts w:cs="Arial"/>
          <w:color w:val="365F91" w:themeColor="accent1" w:themeShade="BF"/>
          <w:sz w:val="20"/>
          <w:szCs w:val="20"/>
        </w:rPr>
      </w:pPr>
    </w:p>
    <w:p w:rsidR="001E76AB" w:rsidRPr="00212968" w:rsidRDefault="00C718EB" w:rsidP="00212968">
      <w:pPr>
        <w:ind w:left="360"/>
        <w:rPr>
          <w:rFonts w:cs="Arial"/>
          <w:b/>
        </w:rPr>
      </w:pPr>
      <w:r w:rsidRPr="00212968">
        <w:rPr>
          <w:rFonts w:cs="Arial"/>
          <w:b/>
          <w:color w:val="365F91" w:themeColor="accent1" w:themeShade="BF"/>
          <w:sz w:val="28"/>
          <w:szCs w:val="28"/>
        </w:rPr>
        <w:t>Be prepared</w:t>
      </w:r>
      <w:r w:rsidR="00B2620F" w:rsidRPr="00212968">
        <w:rPr>
          <w:rFonts w:eastAsiaTheme="majorEastAsia" w:cs="Arial"/>
          <w:b/>
          <w:color w:val="365F91" w:themeColor="accent1" w:themeShade="BF"/>
          <w:sz w:val="28"/>
          <w:szCs w:val="28"/>
        </w:rPr>
        <w:t>…</w:t>
      </w:r>
      <w:r w:rsidR="001E76AB" w:rsidRPr="00212968">
        <w:rPr>
          <w:rFonts w:eastAsiaTheme="majorEastAsia" w:cs="Arial"/>
          <w:b/>
          <w:color w:val="365F91" w:themeColor="accent1" w:themeShade="BF"/>
          <w:sz w:val="28"/>
          <w:szCs w:val="28"/>
        </w:rPr>
        <w:t xml:space="preserve"> </w:t>
      </w:r>
    </w:p>
    <w:p w:rsidR="00EB00F2" w:rsidRPr="00F61002" w:rsidRDefault="001E76AB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>Have a plan ready so everyone</w:t>
      </w:r>
      <w:r w:rsidR="00F402BC">
        <w:rPr>
          <w:rFonts w:cs="Arial"/>
          <w:sz w:val="24"/>
          <w:szCs w:val="24"/>
        </w:rPr>
        <w:t>,</w:t>
      </w:r>
      <w:r w:rsidRPr="00F61002">
        <w:rPr>
          <w:rFonts w:cs="Arial"/>
          <w:sz w:val="24"/>
          <w:szCs w:val="24"/>
        </w:rPr>
        <w:t xml:space="preserve"> including children</w:t>
      </w:r>
      <w:r w:rsidR="00F402BC">
        <w:rPr>
          <w:rFonts w:cs="Arial"/>
          <w:sz w:val="24"/>
          <w:szCs w:val="24"/>
        </w:rPr>
        <w:t>,</w:t>
      </w:r>
      <w:r w:rsidRPr="00F61002">
        <w:rPr>
          <w:rFonts w:cs="Arial"/>
          <w:sz w:val="24"/>
          <w:szCs w:val="24"/>
        </w:rPr>
        <w:t xml:space="preserve"> know</w:t>
      </w:r>
      <w:r w:rsidR="00F402BC">
        <w:rPr>
          <w:rFonts w:cs="Arial"/>
          <w:sz w:val="24"/>
          <w:szCs w:val="24"/>
        </w:rPr>
        <w:t>s</w:t>
      </w:r>
      <w:r w:rsidRPr="00F61002">
        <w:rPr>
          <w:rFonts w:cs="Arial"/>
          <w:sz w:val="24"/>
          <w:szCs w:val="24"/>
        </w:rPr>
        <w:t xml:space="preserve"> what to do if the community is at risk of cholera including where to go for help (community leaders, health cent</w:t>
      </w:r>
      <w:r w:rsidR="00212968">
        <w:rPr>
          <w:rFonts w:cs="Arial"/>
          <w:sz w:val="24"/>
          <w:szCs w:val="24"/>
        </w:rPr>
        <w:t>re</w:t>
      </w:r>
      <w:r w:rsidRPr="00F61002">
        <w:rPr>
          <w:rFonts w:cs="Arial"/>
          <w:sz w:val="24"/>
          <w:szCs w:val="24"/>
        </w:rPr>
        <w:t>s) and when to close schools</w:t>
      </w:r>
      <w:r w:rsidR="00B2620F" w:rsidRPr="00F61002">
        <w:rPr>
          <w:rFonts w:cs="Arial"/>
          <w:sz w:val="24"/>
          <w:szCs w:val="24"/>
        </w:rPr>
        <w:t>.</w:t>
      </w:r>
    </w:p>
    <w:p w:rsidR="003348BD" w:rsidRPr="00F61002" w:rsidRDefault="00EB00F2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 xml:space="preserve">Make </w:t>
      </w:r>
      <w:r w:rsidR="00B2620F" w:rsidRPr="00F61002">
        <w:rPr>
          <w:rFonts w:cs="Arial"/>
          <w:sz w:val="24"/>
          <w:szCs w:val="24"/>
        </w:rPr>
        <w:t>one</w:t>
      </w:r>
      <w:r w:rsidRPr="00F61002">
        <w:rPr>
          <w:rFonts w:cs="Arial"/>
          <w:sz w:val="24"/>
          <w:szCs w:val="24"/>
        </w:rPr>
        <w:t xml:space="preserve"> staff</w:t>
      </w:r>
      <w:r w:rsidR="00B2620F" w:rsidRPr="00F61002">
        <w:rPr>
          <w:rFonts w:cs="Arial"/>
          <w:sz w:val="24"/>
          <w:szCs w:val="24"/>
        </w:rPr>
        <w:t xml:space="preserve"> member</w:t>
      </w:r>
      <w:r w:rsidRPr="00F61002">
        <w:rPr>
          <w:rFonts w:cs="Arial"/>
          <w:sz w:val="24"/>
          <w:szCs w:val="24"/>
        </w:rPr>
        <w:t xml:space="preserve"> responsible for coordinating ch</w:t>
      </w:r>
      <w:r w:rsidR="00326BA1" w:rsidRPr="00F61002">
        <w:rPr>
          <w:rFonts w:cs="Arial"/>
          <w:sz w:val="24"/>
          <w:szCs w:val="24"/>
        </w:rPr>
        <w:t>olera preparedness and response</w:t>
      </w:r>
      <w:r w:rsidR="00B2620F" w:rsidRPr="00F61002">
        <w:rPr>
          <w:rFonts w:cs="Arial"/>
          <w:sz w:val="24"/>
          <w:szCs w:val="24"/>
        </w:rPr>
        <w:t>.</w:t>
      </w:r>
    </w:p>
    <w:p w:rsidR="001E76AB" w:rsidRPr="00F61002" w:rsidRDefault="00122837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300355</wp:posOffset>
            </wp:positionV>
            <wp:extent cx="1392555" cy="1389380"/>
            <wp:effectExtent l="19050" t="0" r="0" b="0"/>
            <wp:wrapTight wrapText="bothSides">
              <wp:wrapPolygon edited="0">
                <wp:start x="-295" y="0"/>
                <wp:lineTo x="-295" y="21324"/>
                <wp:lineTo x="21570" y="21324"/>
                <wp:lineTo x="21570" y="0"/>
                <wp:lineTo x="-295" y="0"/>
              </wp:wrapPolygon>
            </wp:wrapTight>
            <wp:docPr id="3" name="Picture 9" descr="http://media.rei.com/media/86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ia.rei.com/media/865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6AB" w:rsidRPr="00F61002">
        <w:rPr>
          <w:rFonts w:cs="Arial"/>
          <w:sz w:val="24"/>
          <w:szCs w:val="24"/>
        </w:rPr>
        <w:t>Educate children, teachers and child caregivers on the basics of cholera; how it is spread, ways to prevent it, how to administer early treatment and seek health care</w:t>
      </w:r>
      <w:r w:rsidR="00B2620F" w:rsidRPr="00F61002">
        <w:rPr>
          <w:rFonts w:cs="Arial"/>
          <w:sz w:val="24"/>
          <w:szCs w:val="24"/>
        </w:rPr>
        <w:t>.</w:t>
      </w:r>
      <w:r w:rsidR="001E76AB" w:rsidRPr="00F61002">
        <w:rPr>
          <w:rFonts w:cs="Arial"/>
          <w:sz w:val="24"/>
          <w:szCs w:val="24"/>
        </w:rPr>
        <w:t xml:space="preserve"> </w:t>
      </w:r>
    </w:p>
    <w:p w:rsidR="003F7931" w:rsidRPr="00F61002" w:rsidRDefault="001E76AB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>Have a supply of ORS sachets and safe drinking water available (and easily accessible at all times) to start rehydrating im</w:t>
      </w:r>
      <w:r w:rsidR="00326BA1" w:rsidRPr="00F61002">
        <w:rPr>
          <w:rFonts w:cs="Arial"/>
          <w:sz w:val="24"/>
          <w:szCs w:val="24"/>
        </w:rPr>
        <w:t xml:space="preserve">mediately.  </w:t>
      </w:r>
      <w:r w:rsidRPr="00F61002">
        <w:rPr>
          <w:rFonts w:cs="Arial"/>
          <w:sz w:val="24"/>
          <w:szCs w:val="24"/>
        </w:rPr>
        <w:t>Have a way of measuring 1 lit</w:t>
      </w:r>
      <w:r w:rsidR="00705BD0">
        <w:rPr>
          <w:rFonts w:cs="Arial"/>
          <w:sz w:val="24"/>
          <w:szCs w:val="24"/>
        </w:rPr>
        <w:t>re</w:t>
      </w:r>
      <w:r w:rsidRPr="00F61002">
        <w:rPr>
          <w:rFonts w:cs="Arial"/>
          <w:sz w:val="24"/>
          <w:szCs w:val="24"/>
        </w:rPr>
        <w:t xml:space="preserve"> ready to ensure the proper doses of ORS.</w:t>
      </w:r>
      <w:r w:rsidR="00EB00F2" w:rsidRPr="00F61002">
        <w:rPr>
          <w:rFonts w:cs="Arial"/>
          <w:sz w:val="24"/>
          <w:szCs w:val="24"/>
        </w:rPr>
        <w:t xml:space="preserve"> </w:t>
      </w:r>
      <w:r w:rsidR="00806351" w:rsidRPr="00F61002">
        <w:rPr>
          <w:rFonts w:cs="Arial"/>
          <w:sz w:val="24"/>
          <w:szCs w:val="24"/>
        </w:rPr>
        <w:t>I</w:t>
      </w:r>
      <w:r w:rsidR="00705BD0">
        <w:rPr>
          <w:rFonts w:cs="Arial"/>
          <w:sz w:val="24"/>
          <w:szCs w:val="24"/>
        </w:rPr>
        <w:t>f</w:t>
      </w:r>
      <w:r w:rsidR="00806351" w:rsidRPr="00F61002">
        <w:rPr>
          <w:rFonts w:cs="Arial"/>
          <w:sz w:val="24"/>
          <w:szCs w:val="24"/>
        </w:rPr>
        <w:t xml:space="preserve"> ORS sachets are not available ORS c</w:t>
      </w:r>
      <w:r w:rsidR="00AC530A">
        <w:rPr>
          <w:rFonts w:cs="Arial"/>
          <w:sz w:val="24"/>
          <w:szCs w:val="24"/>
        </w:rPr>
        <w:t>an be made with sugar and salt: i</w:t>
      </w:r>
      <w:r w:rsidR="00AC530A" w:rsidRPr="00AC530A">
        <w:rPr>
          <w:rFonts w:cs="Arial"/>
          <w:bCs/>
          <w:sz w:val="24"/>
          <w:szCs w:val="24"/>
        </w:rPr>
        <w:t xml:space="preserve">n a clean container mix: 1 litre safe water, ½ flat small spoon </w:t>
      </w:r>
      <w:r w:rsidR="00AC530A">
        <w:rPr>
          <w:rFonts w:cs="Arial"/>
          <w:bCs/>
          <w:sz w:val="24"/>
          <w:szCs w:val="24"/>
        </w:rPr>
        <w:t>s</w:t>
      </w:r>
      <w:r w:rsidR="00AC530A" w:rsidRPr="00AC530A">
        <w:rPr>
          <w:rFonts w:cs="Arial"/>
          <w:bCs/>
          <w:sz w:val="24"/>
          <w:szCs w:val="24"/>
        </w:rPr>
        <w:t xml:space="preserve">alt (3gms) and 8 big spoons of </w:t>
      </w:r>
      <w:r w:rsidR="00AC530A">
        <w:rPr>
          <w:rFonts w:cs="Arial"/>
          <w:bCs/>
          <w:sz w:val="24"/>
          <w:szCs w:val="24"/>
        </w:rPr>
        <w:t>s</w:t>
      </w:r>
      <w:r w:rsidR="00AC530A" w:rsidRPr="00AC530A">
        <w:rPr>
          <w:rFonts w:cs="Arial"/>
          <w:bCs/>
          <w:sz w:val="24"/>
          <w:szCs w:val="24"/>
        </w:rPr>
        <w:t>ugar (18gm</w:t>
      </w:r>
      <w:r w:rsidR="00AC530A">
        <w:rPr>
          <w:rFonts w:cs="Arial"/>
          <w:bCs/>
          <w:sz w:val="24"/>
          <w:szCs w:val="24"/>
        </w:rPr>
        <w:t>s</w:t>
      </w:r>
      <w:r w:rsidR="00AC530A" w:rsidRPr="00AC530A">
        <w:rPr>
          <w:rFonts w:cs="Arial"/>
          <w:bCs/>
          <w:sz w:val="24"/>
          <w:szCs w:val="24"/>
        </w:rPr>
        <w:t>)</w:t>
      </w:r>
      <w:r w:rsidR="00806351" w:rsidRPr="00AC530A">
        <w:rPr>
          <w:rFonts w:cs="Arial"/>
          <w:sz w:val="24"/>
          <w:szCs w:val="24"/>
        </w:rPr>
        <w:t>.</w:t>
      </w:r>
    </w:p>
    <w:p w:rsidR="00F45A68" w:rsidRPr="00F61002" w:rsidRDefault="00FA06B7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>K</w:t>
      </w:r>
      <w:r w:rsidR="00806351" w:rsidRPr="00F61002">
        <w:rPr>
          <w:rFonts w:cs="Arial"/>
          <w:sz w:val="24"/>
          <w:szCs w:val="24"/>
        </w:rPr>
        <w:t xml:space="preserve">now </w:t>
      </w:r>
      <w:r w:rsidRPr="00F61002">
        <w:rPr>
          <w:rFonts w:cs="Arial"/>
          <w:sz w:val="24"/>
          <w:szCs w:val="24"/>
        </w:rPr>
        <w:t>where to send sick children or staff</w:t>
      </w:r>
      <w:r w:rsidR="001D54B0" w:rsidRPr="00F61002">
        <w:rPr>
          <w:rFonts w:cs="Arial"/>
          <w:sz w:val="24"/>
          <w:szCs w:val="24"/>
        </w:rPr>
        <w:t xml:space="preserve"> for health care</w:t>
      </w:r>
      <w:r w:rsidR="00806351" w:rsidRPr="00F61002">
        <w:rPr>
          <w:rFonts w:cs="Arial"/>
          <w:sz w:val="24"/>
          <w:szCs w:val="24"/>
        </w:rPr>
        <w:t>, and be informed about opening hours</w:t>
      </w:r>
      <w:r w:rsidR="00B2620F" w:rsidRPr="00F61002">
        <w:rPr>
          <w:rFonts w:cs="Arial"/>
          <w:sz w:val="24"/>
          <w:szCs w:val="24"/>
        </w:rPr>
        <w:t>.</w:t>
      </w:r>
    </w:p>
    <w:p w:rsidR="00717BCA" w:rsidRPr="00F61002" w:rsidRDefault="00FA06B7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 xml:space="preserve">Train staff </w:t>
      </w:r>
      <w:r w:rsidR="00705BD0">
        <w:rPr>
          <w:rFonts w:cs="Arial"/>
          <w:sz w:val="24"/>
          <w:szCs w:val="24"/>
        </w:rPr>
        <w:t>who</w:t>
      </w:r>
      <w:r w:rsidRPr="00F61002">
        <w:rPr>
          <w:rFonts w:cs="Arial"/>
          <w:sz w:val="24"/>
          <w:szCs w:val="24"/>
        </w:rPr>
        <w:t xml:space="preserve"> prepare food in the </w:t>
      </w:r>
      <w:r w:rsidR="00806351" w:rsidRPr="00F61002">
        <w:rPr>
          <w:rFonts w:cs="Arial"/>
          <w:sz w:val="24"/>
          <w:szCs w:val="24"/>
        </w:rPr>
        <w:t xml:space="preserve">kitchen </w:t>
      </w:r>
      <w:r w:rsidR="00717BCA" w:rsidRPr="00F61002">
        <w:rPr>
          <w:rFonts w:cs="Arial"/>
          <w:sz w:val="24"/>
          <w:szCs w:val="24"/>
        </w:rPr>
        <w:t>on hygiene and safe food practices</w:t>
      </w:r>
      <w:r w:rsidR="00B2620F" w:rsidRPr="00F61002">
        <w:rPr>
          <w:rFonts w:cs="Arial"/>
          <w:sz w:val="24"/>
          <w:szCs w:val="24"/>
        </w:rPr>
        <w:t>.</w:t>
      </w:r>
      <w:r w:rsidR="00717BCA" w:rsidRPr="00F61002">
        <w:rPr>
          <w:rFonts w:cs="Arial"/>
          <w:sz w:val="24"/>
          <w:szCs w:val="24"/>
        </w:rPr>
        <w:t xml:space="preserve"> </w:t>
      </w:r>
    </w:p>
    <w:p w:rsidR="00F45A68" w:rsidRPr="00F61002" w:rsidRDefault="00717BCA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 xml:space="preserve">Educate </w:t>
      </w:r>
      <w:r w:rsidR="00806351" w:rsidRPr="00F61002">
        <w:rPr>
          <w:rFonts w:cs="Arial"/>
          <w:sz w:val="24"/>
          <w:szCs w:val="24"/>
        </w:rPr>
        <w:t xml:space="preserve">all children and kitchen staff </w:t>
      </w:r>
      <w:r w:rsidRPr="00F61002">
        <w:rPr>
          <w:rFonts w:cs="Arial"/>
          <w:sz w:val="24"/>
          <w:szCs w:val="24"/>
        </w:rPr>
        <w:t>to</w:t>
      </w:r>
      <w:r w:rsidR="00806351" w:rsidRPr="00F61002">
        <w:rPr>
          <w:rFonts w:cs="Arial"/>
          <w:sz w:val="24"/>
          <w:szCs w:val="24"/>
        </w:rPr>
        <w:t xml:space="preserve"> wash their hands with running water before handling food, eating and after toilet use. </w:t>
      </w:r>
      <w:r w:rsidR="002D0362" w:rsidRPr="00F61002">
        <w:rPr>
          <w:rFonts w:cs="Arial"/>
          <w:sz w:val="24"/>
          <w:szCs w:val="24"/>
        </w:rPr>
        <w:t>O</w:t>
      </w:r>
      <w:r w:rsidR="00806351" w:rsidRPr="00F61002">
        <w:rPr>
          <w:rFonts w:cs="Arial"/>
          <w:sz w:val="24"/>
          <w:szCs w:val="24"/>
        </w:rPr>
        <w:t xml:space="preserve">nly </w:t>
      </w:r>
      <w:r w:rsidR="002D0362" w:rsidRPr="00F61002">
        <w:rPr>
          <w:rFonts w:cs="Arial"/>
          <w:sz w:val="24"/>
          <w:szCs w:val="24"/>
        </w:rPr>
        <w:t xml:space="preserve">use </w:t>
      </w:r>
      <w:r w:rsidR="00806351" w:rsidRPr="00F61002">
        <w:rPr>
          <w:rFonts w:cs="Arial"/>
          <w:sz w:val="24"/>
          <w:szCs w:val="24"/>
        </w:rPr>
        <w:t>treated water for drinking and cooking purposes.</w:t>
      </w:r>
    </w:p>
    <w:p w:rsidR="00806351" w:rsidRDefault="00806351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>Have a small quantity of chlorine (HTH or bleach) in stock o</w:t>
      </w:r>
      <w:r w:rsidR="002D0362" w:rsidRPr="00F61002">
        <w:rPr>
          <w:rFonts w:cs="Arial"/>
          <w:sz w:val="24"/>
          <w:szCs w:val="24"/>
        </w:rPr>
        <w:t>r</w:t>
      </w:r>
      <w:r w:rsidRPr="00F61002">
        <w:rPr>
          <w:rFonts w:cs="Arial"/>
          <w:sz w:val="24"/>
          <w:szCs w:val="24"/>
        </w:rPr>
        <w:t xml:space="preserve"> know how to </w:t>
      </w:r>
      <w:r w:rsidR="00212968">
        <w:rPr>
          <w:rFonts w:cs="Arial"/>
          <w:sz w:val="24"/>
          <w:szCs w:val="24"/>
        </w:rPr>
        <w:t>get</w:t>
      </w:r>
      <w:r w:rsidRPr="00F61002">
        <w:rPr>
          <w:rFonts w:cs="Arial"/>
          <w:sz w:val="24"/>
          <w:szCs w:val="24"/>
        </w:rPr>
        <w:t xml:space="preserve"> it. </w:t>
      </w:r>
    </w:p>
    <w:p w:rsidR="00806351" w:rsidRPr="00122837" w:rsidRDefault="00B2620F" w:rsidP="00122837">
      <w:pPr>
        <w:pStyle w:val="Heading2"/>
        <w:shd w:val="clear" w:color="auto" w:fill="FFFFFF" w:themeFill="background1"/>
        <w:jc w:val="center"/>
        <w:rPr>
          <w:rFonts w:asciiTheme="minorHAnsi" w:hAnsiTheme="minorHAnsi" w:cs="Arial"/>
          <w:color w:val="365F91" w:themeColor="accent1" w:themeShade="BF"/>
          <w:sz w:val="48"/>
          <w:szCs w:val="48"/>
        </w:rPr>
      </w:pPr>
      <w:r w:rsidRPr="00122837">
        <w:rPr>
          <w:rFonts w:asciiTheme="minorHAnsi" w:hAnsiTheme="minorHAnsi" w:cs="Arial"/>
          <w:color w:val="365F91" w:themeColor="accent1" w:themeShade="BF"/>
          <w:sz w:val="48"/>
          <w:szCs w:val="48"/>
        </w:rPr>
        <w:t>If</w:t>
      </w:r>
      <w:r w:rsidR="00806351" w:rsidRPr="00122837">
        <w:rPr>
          <w:rFonts w:asciiTheme="minorHAnsi" w:hAnsiTheme="minorHAnsi" w:cs="Arial"/>
          <w:color w:val="365F91" w:themeColor="accent1" w:themeShade="BF"/>
          <w:sz w:val="48"/>
          <w:szCs w:val="48"/>
        </w:rPr>
        <w:t xml:space="preserve"> a</w:t>
      </w:r>
      <w:r w:rsidR="001F1225" w:rsidRPr="00122837">
        <w:rPr>
          <w:rFonts w:asciiTheme="minorHAnsi" w:hAnsiTheme="minorHAnsi" w:cs="Arial"/>
          <w:color w:val="365F91" w:themeColor="accent1" w:themeShade="BF"/>
          <w:sz w:val="48"/>
          <w:szCs w:val="48"/>
        </w:rPr>
        <w:t xml:space="preserve"> child or staff member has acute watery diarrhea</w:t>
      </w:r>
    </w:p>
    <w:p w:rsidR="007C6C77" w:rsidRPr="007C6C77" w:rsidRDefault="007C6C77" w:rsidP="007C6C77">
      <w:pPr>
        <w:suppressAutoHyphens/>
        <w:autoSpaceDE w:val="0"/>
        <w:autoSpaceDN w:val="0"/>
        <w:adjustRightInd w:val="0"/>
        <w:ind w:left="360"/>
        <w:rPr>
          <w:rFonts w:cs="Arial"/>
          <w:sz w:val="16"/>
          <w:szCs w:val="16"/>
        </w:rPr>
      </w:pPr>
    </w:p>
    <w:p w:rsidR="000D3A39" w:rsidRPr="00F61002" w:rsidRDefault="000D3A39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 xml:space="preserve">Start to give ORS immediately </w:t>
      </w:r>
    </w:p>
    <w:p w:rsidR="00613DBD" w:rsidRPr="00705BD0" w:rsidRDefault="00705BD0" w:rsidP="0021296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7240B6">
        <w:rPr>
          <w:rFonts w:cstheme="minorHAnsi"/>
          <w:sz w:val="24"/>
          <w:szCs w:val="24"/>
        </w:rPr>
        <w:t>Seek professional healthcare</w:t>
      </w:r>
      <w:r w:rsidRPr="0062485D">
        <w:rPr>
          <w:rFonts w:cstheme="minorHAnsi"/>
          <w:sz w:val="24"/>
          <w:szCs w:val="24"/>
        </w:rPr>
        <w:t xml:space="preserve"> as soon as possible as cholera</w:t>
      </w:r>
      <w:r>
        <w:rPr>
          <w:rFonts w:cstheme="minorHAnsi"/>
          <w:sz w:val="24"/>
          <w:szCs w:val="24"/>
        </w:rPr>
        <w:t xml:space="preserve"> can kill in hours</w:t>
      </w:r>
      <w:r w:rsidRPr="0062485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C</w:t>
      </w:r>
      <w:r w:rsidRPr="0062485D">
        <w:rPr>
          <w:rFonts w:cstheme="minorHAnsi"/>
          <w:sz w:val="24"/>
          <w:szCs w:val="24"/>
        </w:rPr>
        <w:t>ontinue</w:t>
      </w:r>
      <w:r>
        <w:rPr>
          <w:rFonts w:cstheme="minorHAnsi"/>
          <w:sz w:val="24"/>
          <w:szCs w:val="24"/>
        </w:rPr>
        <w:t xml:space="preserve"> ORS </w:t>
      </w:r>
      <w:r w:rsidRPr="0062485D">
        <w:rPr>
          <w:rFonts w:cstheme="minorHAnsi"/>
          <w:sz w:val="24"/>
          <w:szCs w:val="24"/>
        </w:rPr>
        <w:t>while going to the health cent</w:t>
      </w:r>
      <w:r>
        <w:rPr>
          <w:rFonts w:cstheme="minorHAnsi"/>
          <w:sz w:val="24"/>
          <w:szCs w:val="24"/>
        </w:rPr>
        <w:t>re</w:t>
      </w:r>
      <w:r w:rsidRPr="0062485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</w:t>
      </w:r>
      <w:r w:rsidR="004F5CD0" w:rsidRPr="00705BD0">
        <w:rPr>
          <w:rFonts w:cs="Arial"/>
          <w:sz w:val="24"/>
          <w:szCs w:val="24"/>
        </w:rPr>
        <w:t xml:space="preserve">t is </w:t>
      </w:r>
      <w:r>
        <w:rPr>
          <w:rFonts w:cs="Arial"/>
          <w:sz w:val="24"/>
          <w:szCs w:val="24"/>
          <w:u w:val="single"/>
        </w:rPr>
        <w:t>safe</w:t>
      </w:r>
      <w:r w:rsidR="004F5CD0" w:rsidRPr="00705BD0">
        <w:rPr>
          <w:rFonts w:cs="Arial"/>
          <w:sz w:val="24"/>
          <w:szCs w:val="24"/>
        </w:rPr>
        <w:t xml:space="preserve"> to assist cholera patients as long as</w:t>
      </w:r>
      <w:r w:rsidR="0031119A" w:rsidRPr="00705BD0">
        <w:rPr>
          <w:rFonts w:cs="Arial"/>
          <w:sz w:val="24"/>
          <w:szCs w:val="24"/>
        </w:rPr>
        <w:t xml:space="preserve"> safety</w:t>
      </w:r>
      <w:r w:rsidR="004F5CD0" w:rsidRPr="00705BD0">
        <w:rPr>
          <w:rFonts w:cs="Arial"/>
          <w:sz w:val="24"/>
          <w:szCs w:val="24"/>
        </w:rPr>
        <w:t xml:space="preserve"> measures</w:t>
      </w:r>
      <w:r w:rsidR="0031119A" w:rsidRPr="00705BD0">
        <w:rPr>
          <w:rFonts w:cs="Arial"/>
          <w:sz w:val="24"/>
          <w:szCs w:val="24"/>
        </w:rPr>
        <w:t xml:space="preserve"> like washing hands and disinfecting contaminated clothes are respected</w:t>
      </w:r>
      <w:r w:rsidR="00613DBD" w:rsidRPr="00705BD0">
        <w:rPr>
          <w:rFonts w:cs="Arial"/>
          <w:sz w:val="24"/>
          <w:szCs w:val="24"/>
        </w:rPr>
        <w:t xml:space="preserve">! </w:t>
      </w:r>
    </w:p>
    <w:p w:rsidR="00F402BC" w:rsidRDefault="00613DBD" w:rsidP="00F402BC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 xml:space="preserve">Contact the family members or </w:t>
      </w:r>
      <w:r w:rsidR="00FF5435" w:rsidRPr="00F61002">
        <w:rPr>
          <w:rFonts w:cs="Arial"/>
          <w:sz w:val="24"/>
          <w:szCs w:val="24"/>
        </w:rPr>
        <w:t xml:space="preserve"> caretakers of the </w:t>
      </w:r>
      <w:r w:rsidR="00A80F5F" w:rsidRPr="00F61002">
        <w:rPr>
          <w:rFonts w:cs="Arial"/>
          <w:sz w:val="24"/>
          <w:szCs w:val="24"/>
        </w:rPr>
        <w:t>ill child or staff member</w:t>
      </w:r>
      <w:r w:rsidR="00FF5435" w:rsidRPr="00F61002">
        <w:rPr>
          <w:rFonts w:cs="Arial"/>
          <w:sz w:val="24"/>
          <w:szCs w:val="24"/>
        </w:rPr>
        <w:t>, while looking for immediate me</w:t>
      </w:r>
      <w:r w:rsidR="00C9557A" w:rsidRPr="00F61002">
        <w:rPr>
          <w:rFonts w:cs="Arial"/>
          <w:sz w:val="24"/>
          <w:szCs w:val="24"/>
        </w:rPr>
        <w:t xml:space="preserve">dical attention </w:t>
      </w:r>
      <w:r w:rsidR="00FF5435" w:rsidRPr="00F61002">
        <w:rPr>
          <w:rFonts w:cs="Arial"/>
          <w:sz w:val="24"/>
          <w:szCs w:val="24"/>
        </w:rPr>
        <w:t>(O</w:t>
      </w:r>
      <w:r w:rsidR="004F5CD0" w:rsidRPr="00F61002">
        <w:rPr>
          <w:rFonts w:cs="Arial"/>
          <w:sz w:val="24"/>
          <w:szCs w:val="24"/>
        </w:rPr>
        <w:t xml:space="preserve">RS point, or </w:t>
      </w:r>
      <w:r w:rsidR="00FF5435" w:rsidRPr="00F61002">
        <w:rPr>
          <w:rFonts w:cs="Arial"/>
          <w:sz w:val="24"/>
          <w:szCs w:val="24"/>
        </w:rPr>
        <w:t xml:space="preserve"> medical facility)</w:t>
      </w:r>
      <w:r w:rsidR="00D90B4D" w:rsidRPr="00F61002">
        <w:rPr>
          <w:rFonts w:cs="Arial"/>
          <w:sz w:val="24"/>
          <w:szCs w:val="24"/>
        </w:rPr>
        <w:t>, provide them with key messages on how it is spread</w:t>
      </w:r>
      <w:r w:rsidR="00ED0F4B" w:rsidRPr="00F61002">
        <w:rPr>
          <w:rFonts w:cs="Arial"/>
          <w:sz w:val="24"/>
          <w:szCs w:val="24"/>
        </w:rPr>
        <w:t xml:space="preserve"> including disinfection of the home</w:t>
      </w:r>
      <w:r w:rsidR="00D90B4D" w:rsidRPr="00F61002">
        <w:rPr>
          <w:rFonts w:cs="Arial"/>
          <w:sz w:val="24"/>
          <w:szCs w:val="24"/>
        </w:rPr>
        <w:t xml:space="preserve">, early treatment and </w:t>
      </w:r>
      <w:r w:rsidR="00ED0F4B" w:rsidRPr="00F61002">
        <w:rPr>
          <w:rFonts w:cs="Arial"/>
          <w:sz w:val="24"/>
          <w:szCs w:val="24"/>
        </w:rPr>
        <w:t xml:space="preserve">how </w:t>
      </w:r>
      <w:r w:rsidR="00D90B4D" w:rsidRPr="00F61002">
        <w:rPr>
          <w:rFonts w:cs="Arial"/>
          <w:sz w:val="24"/>
          <w:szCs w:val="24"/>
        </w:rPr>
        <w:t>to see</w:t>
      </w:r>
      <w:r w:rsidR="00C53B6C" w:rsidRPr="00F61002">
        <w:rPr>
          <w:rFonts w:cs="Arial"/>
          <w:sz w:val="24"/>
          <w:szCs w:val="24"/>
        </w:rPr>
        <w:t>k health care</w:t>
      </w:r>
      <w:r w:rsidR="00E73D23" w:rsidRPr="00F61002">
        <w:rPr>
          <w:rFonts w:cs="Arial"/>
          <w:sz w:val="24"/>
          <w:szCs w:val="24"/>
        </w:rPr>
        <w:t xml:space="preserve"> </w:t>
      </w:r>
    </w:p>
    <w:p w:rsidR="001B2268" w:rsidRPr="00F402BC" w:rsidRDefault="00F402BC" w:rsidP="00F402BC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402BC">
        <w:rPr>
          <w:rFonts w:cstheme="minorHAnsi"/>
          <w:sz w:val="24"/>
          <w:szCs w:val="24"/>
        </w:rPr>
        <w:t>Wash hands with soap or a 0.05% chlorine solution if in contact with patient’s vomit and or stool as they are highly contagious</w:t>
      </w:r>
      <w:r>
        <w:rPr>
          <w:rFonts w:cstheme="minorHAnsi"/>
          <w:sz w:val="24"/>
          <w:szCs w:val="24"/>
        </w:rPr>
        <w:t xml:space="preserve"> </w:t>
      </w:r>
      <w:r w:rsidR="00212968" w:rsidRPr="00F402BC">
        <w:rPr>
          <w:rFonts w:cs="Arial"/>
          <w:sz w:val="24"/>
          <w:szCs w:val="24"/>
        </w:rPr>
        <w:t>(see reverse for how to make chlorine solution)</w:t>
      </w:r>
      <w:r>
        <w:rPr>
          <w:rFonts w:cs="Arial"/>
          <w:sz w:val="24"/>
          <w:szCs w:val="24"/>
        </w:rPr>
        <w:t>.</w:t>
      </w:r>
    </w:p>
    <w:p w:rsidR="00212968" w:rsidRPr="00212968" w:rsidRDefault="00212968" w:rsidP="00122837">
      <w:pPr>
        <w:shd w:val="clear" w:color="auto" w:fill="FFFFFF" w:themeFill="background1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eastAsiaTheme="majorEastAsia" w:cs="Arial"/>
          <w:b/>
          <w:bCs/>
          <w:color w:val="365F91" w:themeColor="accent1" w:themeShade="BF"/>
          <w:sz w:val="44"/>
          <w:szCs w:val="44"/>
        </w:rPr>
      </w:pPr>
    </w:p>
    <w:p w:rsidR="00F402BC" w:rsidRDefault="00F402BC" w:rsidP="00122837">
      <w:pPr>
        <w:shd w:val="clear" w:color="auto" w:fill="FFFFFF" w:themeFill="background1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eastAsiaTheme="majorEastAsia" w:cs="Arial"/>
          <w:b/>
          <w:bCs/>
          <w:color w:val="365F91" w:themeColor="accent1" w:themeShade="BF"/>
          <w:sz w:val="44"/>
          <w:szCs w:val="44"/>
        </w:rPr>
      </w:pPr>
    </w:p>
    <w:p w:rsidR="00B2620F" w:rsidRPr="00122837" w:rsidRDefault="00B2620F" w:rsidP="00122837">
      <w:pPr>
        <w:shd w:val="clear" w:color="auto" w:fill="FFFFFF" w:themeFill="background1"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eastAsiaTheme="majorEastAsia" w:cs="Arial"/>
          <w:b/>
          <w:bCs/>
          <w:color w:val="365F91" w:themeColor="accent1" w:themeShade="BF"/>
          <w:sz w:val="44"/>
          <w:szCs w:val="44"/>
        </w:rPr>
      </w:pPr>
      <w:r w:rsidRPr="00122837">
        <w:rPr>
          <w:rFonts w:eastAsiaTheme="majorEastAsia" w:cs="Arial"/>
          <w:b/>
          <w:bCs/>
          <w:color w:val="365F91" w:themeColor="accent1" w:themeShade="BF"/>
          <w:sz w:val="44"/>
          <w:szCs w:val="44"/>
        </w:rPr>
        <w:t>Once someone is suspected to having cholera…</w:t>
      </w:r>
    </w:p>
    <w:p w:rsidR="00F61002" w:rsidRDefault="00F61002" w:rsidP="00F61002">
      <w:pPr>
        <w:suppressAutoHyphens/>
        <w:autoSpaceDE w:val="0"/>
        <w:autoSpaceDN w:val="0"/>
        <w:adjustRightInd w:val="0"/>
        <w:spacing w:line="240" w:lineRule="auto"/>
        <w:ind w:left="360"/>
        <w:rPr>
          <w:rFonts w:cs="Arial"/>
          <w:sz w:val="24"/>
          <w:szCs w:val="24"/>
        </w:rPr>
      </w:pPr>
    </w:p>
    <w:p w:rsidR="00863F7F" w:rsidRPr="00F61002" w:rsidRDefault="00F61002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44450</wp:posOffset>
            </wp:positionV>
            <wp:extent cx="3305810" cy="3905885"/>
            <wp:effectExtent l="19050" t="0" r="8890" b="0"/>
            <wp:wrapSquare wrapText="bothSides"/>
            <wp:docPr id="2" name="Picture 2" descr="Baby-washing-her-h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Baby-washing-her-hand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3905885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20F" w:rsidRPr="00F61002">
        <w:rPr>
          <w:rFonts w:cs="Arial"/>
          <w:sz w:val="24"/>
          <w:szCs w:val="24"/>
        </w:rPr>
        <w:t>Wash caretakers’ c</w:t>
      </w:r>
      <w:r w:rsidR="00826DC2" w:rsidRPr="00F61002">
        <w:rPr>
          <w:rFonts w:cs="Arial"/>
          <w:sz w:val="24"/>
          <w:szCs w:val="24"/>
        </w:rPr>
        <w:t>lothes</w:t>
      </w:r>
      <w:r w:rsidR="004A098E" w:rsidRPr="00F61002">
        <w:rPr>
          <w:rFonts w:cs="Arial"/>
          <w:sz w:val="24"/>
          <w:szCs w:val="24"/>
        </w:rPr>
        <w:t xml:space="preserve"> </w:t>
      </w:r>
      <w:r w:rsidR="00913737" w:rsidRPr="00F61002">
        <w:rPr>
          <w:rFonts w:cs="Arial"/>
          <w:sz w:val="24"/>
          <w:szCs w:val="24"/>
        </w:rPr>
        <w:t>with a 0.05</w:t>
      </w:r>
      <w:r w:rsidR="004A098E" w:rsidRPr="00F61002">
        <w:rPr>
          <w:rFonts w:cs="Arial"/>
          <w:sz w:val="24"/>
          <w:szCs w:val="24"/>
        </w:rPr>
        <w:t xml:space="preserve"> % solution and dr</w:t>
      </w:r>
      <w:r w:rsidR="00A41A92">
        <w:rPr>
          <w:rFonts w:cs="Arial"/>
          <w:sz w:val="24"/>
          <w:szCs w:val="24"/>
        </w:rPr>
        <w:t>y</w:t>
      </w:r>
      <w:r w:rsidR="004A098E" w:rsidRPr="00F61002">
        <w:rPr>
          <w:rFonts w:cs="Arial"/>
          <w:sz w:val="24"/>
          <w:szCs w:val="24"/>
        </w:rPr>
        <w:t xml:space="preserve"> in direct sunlight. If no chlorine is available </w:t>
      </w:r>
      <w:r w:rsidR="00C708C8" w:rsidRPr="00F61002">
        <w:rPr>
          <w:rFonts w:cs="Arial"/>
          <w:sz w:val="24"/>
          <w:szCs w:val="24"/>
        </w:rPr>
        <w:t xml:space="preserve">boil contaminated clothes. </w:t>
      </w:r>
      <w:r w:rsidR="00B2620F" w:rsidRPr="00F61002">
        <w:rPr>
          <w:rFonts w:cs="Arial"/>
          <w:sz w:val="24"/>
          <w:szCs w:val="24"/>
        </w:rPr>
        <w:t>If</w:t>
      </w:r>
      <w:r w:rsidR="00C708C8" w:rsidRPr="00F61002">
        <w:rPr>
          <w:rFonts w:cs="Arial"/>
          <w:sz w:val="24"/>
          <w:szCs w:val="24"/>
        </w:rPr>
        <w:t xml:space="preserve"> boiling or disinfection with chlorine is not possible; wash contaminated clothes with </w:t>
      </w:r>
      <w:r w:rsidR="004A098E" w:rsidRPr="00F61002">
        <w:rPr>
          <w:rFonts w:cs="Arial"/>
          <w:sz w:val="24"/>
          <w:szCs w:val="24"/>
        </w:rPr>
        <w:t xml:space="preserve">soap </w:t>
      </w:r>
      <w:r w:rsidR="00C708C8" w:rsidRPr="00F61002">
        <w:rPr>
          <w:rFonts w:cs="Arial"/>
          <w:sz w:val="24"/>
          <w:szCs w:val="24"/>
        </w:rPr>
        <w:t>or leave them to dry in</w:t>
      </w:r>
      <w:r w:rsidR="004A098E" w:rsidRPr="00F61002">
        <w:rPr>
          <w:rFonts w:cs="Arial"/>
          <w:sz w:val="24"/>
          <w:szCs w:val="24"/>
        </w:rPr>
        <w:t xml:space="preserve"> dire</w:t>
      </w:r>
      <w:r w:rsidR="00C708C8" w:rsidRPr="00F61002">
        <w:rPr>
          <w:rFonts w:cs="Arial"/>
          <w:sz w:val="24"/>
          <w:szCs w:val="24"/>
        </w:rPr>
        <w:t>ct sunlight. I</w:t>
      </w:r>
      <w:r w:rsidR="004A098E" w:rsidRPr="00F61002">
        <w:rPr>
          <w:rFonts w:cs="Arial"/>
          <w:sz w:val="24"/>
          <w:szCs w:val="24"/>
        </w:rPr>
        <w:t xml:space="preserve">nfected clothes should </w:t>
      </w:r>
      <w:r w:rsidR="004A098E" w:rsidRPr="00F61002">
        <w:rPr>
          <w:rFonts w:cs="Arial"/>
          <w:sz w:val="24"/>
          <w:szCs w:val="24"/>
          <w:u w:val="single"/>
        </w:rPr>
        <w:t>never</w:t>
      </w:r>
      <w:r w:rsidR="004A098E" w:rsidRPr="00F61002">
        <w:rPr>
          <w:rFonts w:cs="Arial"/>
          <w:sz w:val="24"/>
          <w:szCs w:val="24"/>
        </w:rPr>
        <w:t xml:space="preserve"> been </w:t>
      </w:r>
      <w:r w:rsidR="00C708C8" w:rsidRPr="00F61002">
        <w:rPr>
          <w:rFonts w:cs="Arial"/>
          <w:sz w:val="24"/>
          <w:szCs w:val="24"/>
        </w:rPr>
        <w:t xml:space="preserve">washed </w:t>
      </w:r>
      <w:r w:rsidR="004A098E" w:rsidRPr="00F61002">
        <w:rPr>
          <w:rFonts w:cs="Arial"/>
          <w:sz w:val="24"/>
          <w:szCs w:val="24"/>
        </w:rPr>
        <w:t>close to</w:t>
      </w:r>
      <w:r w:rsidR="00B2620F" w:rsidRPr="00F61002">
        <w:rPr>
          <w:rFonts w:cs="Arial"/>
          <w:sz w:val="24"/>
          <w:szCs w:val="24"/>
        </w:rPr>
        <w:t xml:space="preserve"> a drinking water sources!</w:t>
      </w:r>
    </w:p>
    <w:p w:rsidR="00863F7F" w:rsidRPr="00F61002" w:rsidRDefault="00B2620F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>Disinfect t</w:t>
      </w:r>
      <w:r w:rsidR="00FF5435" w:rsidRPr="00F61002">
        <w:rPr>
          <w:rFonts w:cs="Arial"/>
          <w:sz w:val="24"/>
          <w:szCs w:val="24"/>
        </w:rPr>
        <w:t>oilet</w:t>
      </w:r>
      <w:r w:rsidR="00863F7F" w:rsidRPr="00F61002">
        <w:rPr>
          <w:rFonts w:cs="Arial"/>
          <w:sz w:val="24"/>
          <w:szCs w:val="24"/>
        </w:rPr>
        <w:t>s</w:t>
      </w:r>
      <w:r w:rsidR="00FF5435" w:rsidRPr="00F61002">
        <w:rPr>
          <w:rFonts w:cs="Arial"/>
          <w:sz w:val="24"/>
          <w:szCs w:val="24"/>
        </w:rPr>
        <w:t xml:space="preserve"> and places the person might have </w:t>
      </w:r>
      <w:r w:rsidR="00AA4A8C" w:rsidRPr="00F61002">
        <w:rPr>
          <w:rFonts w:cs="Arial"/>
          <w:sz w:val="24"/>
          <w:szCs w:val="24"/>
        </w:rPr>
        <w:t xml:space="preserve">had diarrhea or have </w:t>
      </w:r>
      <w:r w:rsidR="00FF5435" w:rsidRPr="00F61002">
        <w:rPr>
          <w:rFonts w:cs="Arial"/>
          <w:sz w:val="24"/>
          <w:szCs w:val="24"/>
        </w:rPr>
        <w:t xml:space="preserve">been vomiting </w:t>
      </w:r>
      <w:r w:rsidR="00913737" w:rsidRPr="00F61002">
        <w:rPr>
          <w:rFonts w:cs="Arial"/>
          <w:sz w:val="24"/>
          <w:szCs w:val="24"/>
        </w:rPr>
        <w:t>with a 0.2</w:t>
      </w:r>
      <w:r w:rsidR="004A098E" w:rsidRPr="00F61002">
        <w:rPr>
          <w:rFonts w:cs="Arial"/>
          <w:sz w:val="24"/>
          <w:szCs w:val="24"/>
        </w:rPr>
        <w:t>% chlorine solution or soap.</w:t>
      </w:r>
    </w:p>
    <w:p w:rsidR="00C00F00" w:rsidRPr="00F61002" w:rsidRDefault="00B2620F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 w:rsidRPr="00F61002">
        <w:rPr>
          <w:rFonts w:cs="Arial"/>
          <w:sz w:val="24"/>
          <w:szCs w:val="24"/>
        </w:rPr>
        <w:t>Disinfect c</w:t>
      </w:r>
      <w:r w:rsidR="00FF5435" w:rsidRPr="00F61002">
        <w:rPr>
          <w:rFonts w:cs="Arial"/>
          <w:sz w:val="24"/>
          <w:szCs w:val="24"/>
        </w:rPr>
        <w:t>hair</w:t>
      </w:r>
      <w:r w:rsidR="00863F7F" w:rsidRPr="00F61002">
        <w:rPr>
          <w:rFonts w:cs="Arial"/>
          <w:sz w:val="24"/>
          <w:szCs w:val="24"/>
        </w:rPr>
        <w:t>s</w:t>
      </w:r>
      <w:r w:rsidR="00FF5435" w:rsidRPr="00F61002">
        <w:rPr>
          <w:rFonts w:cs="Arial"/>
          <w:sz w:val="24"/>
          <w:szCs w:val="24"/>
        </w:rPr>
        <w:t xml:space="preserve">, </w:t>
      </w:r>
      <w:r w:rsidRPr="00F61002">
        <w:rPr>
          <w:rFonts w:cs="Arial"/>
          <w:sz w:val="24"/>
          <w:szCs w:val="24"/>
        </w:rPr>
        <w:t>dishes,</w:t>
      </w:r>
      <w:r w:rsidR="00FF5435" w:rsidRPr="00F61002">
        <w:rPr>
          <w:rFonts w:cs="Arial"/>
          <w:sz w:val="24"/>
          <w:szCs w:val="24"/>
        </w:rPr>
        <w:t xml:space="preserve"> etc used by patient with a 0.05% chlorine solution and dr</w:t>
      </w:r>
      <w:r w:rsidRPr="00F61002">
        <w:rPr>
          <w:rFonts w:cs="Arial"/>
          <w:sz w:val="24"/>
          <w:szCs w:val="24"/>
        </w:rPr>
        <w:t>y</w:t>
      </w:r>
      <w:r w:rsidR="00FF5435" w:rsidRPr="00F61002">
        <w:rPr>
          <w:rFonts w:cs="Arial"/>
          <w:sz w:val="24"/>
          <w:szCs w:val="24"/>
        </w:rPr>
        <w:t xml:space="preserve"> in the direct sunlight. </w:t>
      </w:r>
      <w:r w:rsidRPr="00F61002">
        <w:rPr>
          <w:rFonts w:cs="Arial"/>
          <w:sz w:val="24"/>
          <w:szCs w:val="24"/>
        </w:rPr>
        <w:t>If</w:t>
      </w:r>
      <w:r w:rsidR="00FF5435" w:rsidRPr="00F61002">
        <w:rPr>
          <w:rFonts w:cs="Arial"/>
          <w:sz w:val="24"/>
          <w:szCs w:val="24"/>
        </w:rPr>
        <w:t xml:space="preserve"> no chlorine is available direct sunligh</w:t>
      </w:r>
      <w:r w:rsidR="00C708C8" w:rsidRPr="00F61002">
        <w:rPr>
          <w:rFonts w:cs="Arial"/>
          <w:sz w:val="24"/>
          <w:szCs w:val="24"/>
        </w:rPr>
        <w:t>t in a dry environment will</w:t>
      </w:r>
      <w:r w:rsidR="00FF5435" w:rsidRPr="00F61002">
        <w:rPr>
          <w:rFonts w:cs="Arial"/>
          <w:sz w:val="24"/>
          <w:szCs w:val="24"/>
        </w:rPr>
        <w:t xml:space="preserve"> </w:t>
      </w:r>
      <w:r w:rsidR="004A098E" w:rsidRPr="00F61002">
        <w:rPr>
          <w:rFonts w:cs="Arial"/>
          <w:sz w:val="24"/>
          <w:szCs w:val="24"/>
        </w:rPr>
        <w:t xml:space="preserve">be a very </w:t>
      </w:r>
      <w:r w:rsidRPr="00F61002">
        <w:rPr>
          <w:rFonts w:cs="Arial"/>
          <w:sz w:val="24"/>
          <w:szCs w:val="24"/>
        </w:rPr>
        <w:t>effective disinfectant.</w:t>
      </w:r>
    </w:p>
    <w:p w:rsidR="00F61002" w:rsidRPr="00F61002" w:rsidRDefault="00F61002" w:rsidP="0021296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1002">
        <w:rPr>
          <w:rFonts w:cstheme="minorHAnsi"/>
          <w:sz w:val="24"/>
          <w:szCs w:val="24"/>
        </w:rPr>
        <w:t xml:space="preserve">Place a caretaker near the latrine to make sure everyone washes their hands. Only around 20% of the people affected by cholera will show there may be more infected people who can transmit cholera without you knowing. </w:t>
      </w:r>
    </w:p>
    <w:p w:rsidR="000E4827" w:rsidRPr="00F61002" w:rsidRDefault="00F402BC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F61002">
        <w:rPr>
          <w:rFonts w:cs="Arial"/>
          <w:sz w:val="24"/>
          <w:szCs w:val="24"/>
        </w:rPr>
        <w:t>isinfect</w:t>
      </w:r>
      <w:r w:rsidR="00C708C8" w:rsidRPr="00F61002">
        <w:rPr>
          <w:rFonts w:cs="Arial"/>
          <w:sz w:val="24"/>
          <w:szCs w:val="24"/>
        </w:rPr>
        <w:t xml:space="preserve"> </w:t>
      </w:r>
      <w:r w:rsidR="004A098E" w:rsidRPr="00F61002">
        <w:rPr>
          <w:rFonts w:cs="Arial"/>
          <w:sz w:val="24"/>
          <w:szCs w:val="24"/>
        </w:rPr>
        <w:t>latrines (latrine slab door</w:t>
      </w:r>
      <w:r w:rsidR="004F5CD0" w:rsidRPr="00F61002">
        <w:rPr>
          <w:rFonts w:cs="Arial"/>
          <w:sz w:val="24"/>
          <w:szCs w:val="24"/>
        </w:rPr>
        <w:t>-</w:t>
      </w:r>
      <w:r w:rsidR="004A098E" w:rsidRPr="00F61002">
        <w:rPr>
          <w:rFonts w:cs="Arial"/>
          <w:sz w:val="24"/>
          <w:szCs w:val="24"/>
        </w:rPr>
        <w:t>handles etc) with a 0.2% solution on a daily basis</w:t>
      </w:r>
      <w:r>
        <w:rPr>
          <w:rFonts w:cs="Arial"/>
          <w:sz w:val="24"/>
          <w:szCs w:val="24"/>
        </w:rPr>
        <w:t>.</w:t>
      </w:r>
      <w:r w:rsidR="004A098E" w:rsidRPr="00F6100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</w:t>
      </w:r>
      <w:r w:rsidR="004A098E" w:rsidRPr="00F61002">
        <w:rPr>
          <w:rFonts w:cs="Arial"/>
          <w:sz w:val="24"/>
          <w:szCs w:val="24"/>
        </w:rPr>
        <w:t>f no handwa</w:t>
      </w:r>
      <w:r w:rsidR="00C00F00" w:rsidRPr="00F61002">
        <w:rPr>
          <w:rFonts w:cs="Arial"/>
          <w:sz w:val="24"/>
          <w:szCs w:val="24"/>
        </w:rPr>
        <w:t xml:space="preserve">shing facilities are available </w:t>
      </w:r>
      <w:r w:rsidR="004A098E" w:rsidRPr="00F61002">
        <w:rPr>
          <w:rFonts w:cs="Arial"/>
          <w:sz w:val="24"/>
          <w:szCs w:val="24"/>
        </w:rPr>
        <w:t xml:space="preserve">it might be advisable to close the school </w:t>
      </w:r>
      <w:r w:rsidR="009C114A" w:rsidRPr="00F61002">
        <w:rPr>
          <w:rFonts w:cs="Arial"/>
          <w:sz w:val="24"/>
          <w:szCs w:val="24"/>
        </w:rPr>
        <w:t xml:space="preserve">of </w:t>
      </w:r>
      <w:r w:rsidR="00C00F00" w:rsidRPr="00F61002">
        <w:rPr>
          <w:rFonts w:cs="Arial"/>
          <w:sz w:val="24"/>
          <w:szCs w:val="24"/>
        </w:rPr>
        <w:t>facility</w:t>
      </w:r>
      <w:r w:rsidR="009C114A" w:rsidRPr="00F61002">
        <w:rPr>
          <w:rFonts w:cs="Arial"/>
          <w:sz w:val="24"/>
          <w:szCs w:val="24"/>
        </w:rPr>
        <w:t xml:space="preserve"> </w:t>
      </w:r>
      <w:r w:rsidR="004A098E" w:rsidRPr="00F61002">
        <w:rPr>
          <w:rFonts w:cs="Arial"/>
          <w:sz w:val="24"/>
          <w:szCs w:val="24"/>
        </w:rPr>
        <w:t>after the first case is reported</w:t>
      </w:r>
      <w:r w:rsidR="000E4827" w:rsidRPr="00F61002">
        <w:rPr>
          <w:rFonts w:cs="Arial"/>
          <w:sz w:val="24"/>
          <w:szCs w:val="24"/>
        </w:rPr>
        <w:t xml:space="preserve">. </w:t>
      </w:r>
    </w:p>
    <w:p w:rsidR="00C708C8" w:rsidRPr="00F61002" w:rsidRDefault="00F61002" w:rsidP="00212968">
      <w:pPr>
        <w:numPr>
          <w:ilvl w:val="0"/>
          <w:numId w:val="4"/>
        </w:numPr>
        <w:suppressAutoHyphens/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Follow kitchen hygiene instructions (see separate </w:t>
      </w:r>
      <w:r w:rsidR="007C6C77">
        <w:rPr>
          <w:rFonts w:cs="Arial"/>
          <w:sz w:val="24"/>
          <w:szCs w:val="24"/>
        </w:rPr>
        <w:t>sheet</w:t>
      </w:r>
      <w:r>
        <w:rPr>
          <w:rFonts w:cs="Arial"/>
          <w:sz w:val="24"/>
          <w:szCs w:val="24"/>
        </w:rPr>
        <w:t>)</w:t>
      </w:r>
      <w:r w:rsidR="007C6C77">
        <w:rPr>
          <w:rFonts w:cs="Arial"/>
          <w:sz w:val="24"/>
          <w:szCs w:val="24"/>
        </w:rPr>
        <w:t>.</w:t>
      </w:r>
    </w:p>
    <w:p w:rsidR="004A41F7" w:rsidRPr="00B47D14" w:rsidRDefault="004A41F7" w:rsidP="004A41F7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</w:p>
    <w:p w:rsidR="004A41F7" w:rsidRPr="00B47D14" w:rsidRDefault="004A41F7" w:rsidP="004A41F7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</w:p>
    <w:p w:rsidR="004A41F7" w:rsidRPr="00B47D14" w:rsidRDefault="004A41F7" w:rsidP="004A41F7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</w:p>
    <w:p w:rsidR="004A41F7" w:rsidRPr="00B47D14" w:rsidRDefault="004A41F7" w:rsidP="004A41F7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</w:p>
    <w:p w:rsidR="004A41F7" w:rsidRPr="00B47D14" w:rsidRDefault="004A41F7" w:rsidP="004A41F7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</w:p>
    <w:p w:rsidR="004A41F7" w:rsidRPr="00B47D14" w:rsidRDefault="004A41F7" w:rsidP="004A41F7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</w:p>
    <w:tbl>
      <w:tblPr>
        <w:tblStyle w:val="TableGrid"/>
        <w:tblW w:w="9270" w:type="dxa"/>
        <w:tblInd w:w="1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B47D14" w:rsidTr="00F402BC">
        <w:trPr>
          <w:trHeight w:val="530"/>
        </w:trPr>
        <w:tc>
          <w:tcPr>
            <w:tcW w:w="9270" w:type="dxa"/>
            <w:gridSpan w:val="2"/>
            <w:shd w:val="clear" w:color="auto" w:fill="365F91" w:themeFill="accent1" w:themeFillShade="BF"/>
            <w:vAlign w:val="center"/>
          </w:tcPr>
          <w:p w:rsidR="00B47D14" w:rsidRPr="007240B6" w:rsidRDefault="00F402BC" w:rsidP="00F402BC">
            <w:pPr>
              <w:tabs>
                <w:tab w:val="left" w:pos="8935"/>
              </w:tabs>
              <w:autoSpaceDE w:val="0"/>
              <w:autoSpaceDN w:val="0"/>
              <w:adjustRightInd w:val="0"/>
              <w:ind w:left="93"/>
              <w:jc w:val="center"/>
              <w:rPr>
                <w:rFonts w:cs="Garamond-Bol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="Garamond-Bold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-1425575</wp:posOffset>
                  </wp:positionH>
                  <wp:positionV relativeFrom="paragraph">
                    <wp:posOffset>5080</wp:posOffset>
                  </wp:positionV>
                  <wp:extent cx="1421765" cy="1586865"/>
                  <wp:effectExtent l="19050" t="0" r="0" b="0"/>
                  <wp:wrapNone/>
                  <wp:docPr id="1" name="Picture 1" descr="http://www.pollardwater.com/images/HTHPac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llardwater.com/images/HTHPac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7D14" w:rsidRPr="007240B6">
              <w:rPr>
                <w:rFonts w:cs="Garamond-Bold"/>
                <w:b/>
                <w:bCs/>
                <w:color w:val="FFFFFF" w:themeColor="background1"/>
                <w:sz w:val="32"/>
                <w:szCs w:val="32"/>
              </w:rPr>
              <w:t>HOW TO MAKE A CHLORINE SOLUTION</w:t>
            </w:r>
          </w:p>
        </w:tc>
      </w:tr>
      <w:tr w:rsidR="00B47D14" w:rsidTr="00F402BC">
        <w:tc>
          <w:tcPr>
            <w:tcW w:w="4635" w:type="dxa"/>
            <w:shd w:val="clear" w:color="auto" w:fill="B8CCE4" w:themeFill="accent1" w:themeFillTint="66"/>
          </w:tcPr>
          <w:p w:rsidR="00B47D14" w:rsidRPr="00671B75" w:rsidRDefault="00B47D14" w:rsidP="00953090">
            <w:pPr>
              <w:autoSpaceDE w:val="0"/>
              <w:autoSpaceDN w:val="0"/>
              <w:adjustRightInd w:val="0"/>
              <w:jc w:val="center"/>
              <w:rPr>
                <w:rFonts w:cs="Garamond-Bold"/>
                <w:b/>
                <w:bCs/>
                <w:sz w:val="28"/>
                <w:szCs w:val="28"/>
              </w:rPr>
            </w:pPr>
            <w:r w:rsidRPr="00671B75">
              <w:rPr>
                <w:b/>
                <w:sz w:val="28"/>
                <w:szCs w:val="28"/>
              </w:rPr>
              <w:t>0.05 %</w:t>
            </w:r>
          </w:p>
        </w:tc>
        <w:tc>
          <w:tcPr>
            <w:tcW w:w="4635" w:type="dxa"/>
            <w:shd w:val="clear" w:color="auto" w:fill="95B3D7" w:themeFill="accent1" w:themeFillTint="99"/>
          </w:tcPr>
          <w:p w:rsidR="00B47D14" w:rsidRPr="00671B75" w:rsidRDefault="00B47D14" w:rsidP="00953090">
            <w:pPr>
              <w:autoSpaceDE w:val="0"/>
              <w:autoSpaceDN w:val="0"/>
              <w:adjustRightInd w:val="0"/>
              <w:jc w:val="center"/>
              <w:rPr>
                <w:rFonts w:cs="Garamond-Bold"/>
                <w:b/>
                <w:bCs/>
                <w:sz w:val="28"/>
                <w:szCs w:val="28"/>
              </w:rPr>
            </w:pPr>
            <w:r w:rsidRPr="00671B75">
              <w:rPr>
                <w:rFonts w:cs="Garamond-Bold"/>
                <w:b/>
                <w:bCs/>
                <w:sz w:val="28"/>
                <w:szCs w:val="28"/>
              </w:rPr>
              <w:t>0.2%</w:t>
            </w:r>
          </w:p>
        </w:tc>
      </w:tr>
      <w:tr w:rsidR="00B47D14" w:rsidTr="00F402BC">
        <w:trPr>
          <w:trHeight w:val="720"/>
        </w:trPr>
        <w:tc>
          <w:tcPr>
            <w:tcW w:w="4635" w:type="dxa"/>
            <w:shd w:val="clear" w:color="auto" w:fill="B8CCE4" w:themeFill="accent1" w:themeFillTint="66"/>
            <w:vAlign w:val="center"/>
          </w:tcPr>
          <w:p w:rsidR="00B47D14" w:rsidRDefault="00B47D14" w:rsidP="00953090">
            <w:pPr>
              <w:autoSpaceDE w:val="0"/>
              <w:autoSpaceDN w:val="0"/>
              <w:adjustRightInd w:val="0"/>
              <w:rPr>
                <w:rFonts w:cs="Garamond-Bold"/>
                <w:bCs/>
              </w:rPr>
            </w:pPr>
            <w:r w:rsidRPr="00671B75">
              <w:rPr>
                <w:rFonts w:cs="Garamond-Bold"/>
                <w:bCs/>
              </w:rPr>
              <w:t>With HTH 70%</w:t>
            </w:r>
            <w:r>
              <w:rPr>
                <w:rFonts w:cs="Garamond-Bold"/>
                <w:bCs/>
              </w:rPr>
              <w:t>:</w:t>
            </w:r>
            <w:r w:rsidRPr="00671B75">
              <w:rPr>
                <w:rFonts w:cs="Garamond-Bold"/>
                <w:bCs/>
              </w:rPr>
              <w:t xml:space="preserve"> </w:t>
            </w:r>
          </w:p>
          <w:p w:rsidR="00B47D14" w:rsidRPr="00671B75" w:rsidRDefault="00B47D14" w:rsidP="00B47D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aramond-Bold"/>
                <w:bCs/>
              </w:rPr>
            </w:pPr>
            <w:r w:rsidRPr="00671B75">
              <w:rPr>
                <w:rFonts w:cs="Garamond-Bold"/>
                <w:b/>
                <w:bCs/>
              </w:rPr>
              <w:t>1 tablespoon in 20 litres of water</w:t>
            </w:r>
          </w:p>
        </w:tc>
        <w:tc>
          <w:tcPr>
            <w:tcW w:w="4635" w:type="dxa"/>
            <w:shd w:val="clear" w:color="auto" w:fill="95B3D7" w:themeFill="accent1" w:themeFillTint="99"/>
            <w:vAlign w:val="center"/>
          </w:tcPr>
          <w:p w:rsidR="00B47D14" w:rsidRPr="00671B75" w:rsidRDefault="00B47D14" w:rsidP="00953090">
            <w:pPr>
              <w:autoSpaceDE w:val="0"/>
              <w:autoSpaceDN w:val="0"/>
              <w:adjustRightInd w:val="0"/>
              <w:rPr>
                <w:rFonts w:cs="Garamond"/>
              </w:rPr>
            </w:pPr>
            <w:r w:rsidRPr="00671B75">
              <w:rPr>
                <w:rFonts w:cs="Garamond"/>
              </w:rPr>
              <w:t>With Chlorine HTH 70%</w:t>
            </w:r>
            <w:r>
              <w:rPr>
                <w:rFonts w:cs="Garamond"/>
              </w:rPr>
              <w:t>:</w:t>
            </w:r>
          </w:p>
          <w:p w:rsidR="00B47D14" w:rsidRPr="00671B75" w:rsidRDefault="00B47D14" w:rsidP="00B47D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aramond-Bold"/>
                <w:b/>
                <w:bCs/>
              </w:rPr>
            </w:pPr>
            <w:r w:rsidRPr="00671B75">
              <w:rPr>
                <w:rFonts w:cs="Garamond-Bold"/>
                <w:b/>
                <w:bCs/>
              </w:rPr>
              <w:t>1 tablespoon in 5 litres of</w:t>
            </w:r>
            <w:r>
              <w:rPr>
                <w:rFonts w:cs="Garamond-Bold"/>
                <w:b/>
                <w:bCs/>
              </w:rPr>
              <w:t xml:space="preserve"> </w:t>
            </w:r>
            <w:r w:rsidRPr="00671B75">
              <w:rPr>
                <w:rFonts w:cs="Garamond-Bold"/>
                <w:b/>
                <w:bCs/>
              </w:rPr>
              <w:t>water</w:t>
            </w:r>
          </w:p>
        </w:tc>
      </w:tr>
      <w:tr w:rsidR="00B47D14" w:rsidTr="00F402BC">
        <w:tc>
          <w:tcPr>
            <w:tcW w:w="4635" w:type="dxa"/>
            <w:shd w:val="clear" w:color="auto" w:fill="B8CCE4" w:themeFill="accent1" w:themeFillTint="66"/>
            <w:vAlign w:val="center"/>
          </w:tcPr>
          <w:p w:rsidR="00B47D14" w:rsidRPr="00671B75" w:rsidRDefault="00B47D14" w:rsidP="00953090">
            <w:pPr>
              <w:autoSpaceDE w:val="0"/>
              <w:autoSpaceDN w:val="0"/>
              <w:adjustRightInd w:val="0"/>
              <w:rPr>
                <w:rFonts w:cs="Garamond"/>
              </w:rPr>
            </w:pPr>
            <w:r w:rsidRPr="00671B75">
              <w:rPr>
                <w:rFonts w:cs="Garamond"/>
              </w:rPr>
              <w:t>With Bleach 5 % (Sodium</w:t>
            </w:r>
            <w:r>
              <w:rPr>
                <w:rFonts w:cs="Garamond"/>
              </w:rPr>
              <w:t xml:space="preserve"> </w:t>
            </w:r>
            <w:r w:rsidRPr="00671B75">
              <w:rPr>
                <w:rFonts w:cs="Garamond"/>
              </w:rPr>
              <w:t>hypochlorite solution)</w:t>
            </w:r>
            <w:r>
              <w:rPr>
                <w:rFonts w:cs="Garamond"/>
              </w:rPr>
              <w:t>:</w:t>
            </w:r>
          </w:p>
          <w:p w:rsidR="00B47D14" w:rsidRPr="00671B75" w:rsidRDefault="00342CB6" w:rsidP="00B47D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aramond-Bold"/>
                <w:b/>
                <w:bCs/>
              </w:rPr>
            </w:pPr>
            <w:r>
              <w:rPr>
                <w:rFonts w:cs="Garamond-Bold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-1299845</wp:posOffset>
                      </wp:positionH>
                      <wp:positionV relativeFrom="paragraph">
                        <wp:posOffset>34925</wp:posOffset>
                      </wp:positionV>
                      <wp:extent cx="1143000" cy="537845"/>
                      <wp:effectExtent l="0" t="3175" r="1905" b="190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7D14" w:rsidRPr="008942DF" w:rsidRDefault="00B47D14" w:rsidP="00B47D14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8942DF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HTH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102.35pt;margin-top:2.75pt;width:90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fLuwIAAMA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" filled="f" stroked="f">
                      <v:textbox>
                        <w:txbxContent>
                          <w:p w:rsidR="00B47D14" w:rsidRPr="008942DF" w:rsidRDefault="00B47D14" w:rsidP="00B47D14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942DF">
                              <w:rPr>
                                <w:b/>
                                <w:sz w:val="72"/>
                                <w:szCs w:val="72"/>
                              </w:rPr>
                              <w:t>HTH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D14" w:rsidRPr="00671B75">
              <w:rPr>
                <w:rFonts w:cs="Garamond-Bold"/>
                <w:b/>
                <w:bCs/>
              </w:rPr>
              <w:t>14 tablespoons in 20 litres of water</w:t>
            </w:r>
          </w:p>
          <w:p w:rsidR="00B47D14" w:rsidRPr="00671B75" w:rsidRDefault="00B47D14" w:rsidP="00B47D1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Garamond-Bold"/>
                <w:b/>
                <w:bCs/>
              </w:rPr>
            </w:pPr>
            <w:r w:rsidRPr="00671B75">
              <w:rPr>
                <w:rFonts w:cs="Garamond-Bold"/>
                <w:b/>
                <w:bCs/>
              </w:rPr>
              <w:t>¼ of cup in 20 litres of water</w:t>
            </w:r>
          </w:p>
        </w:tc>
        <w:tc>
          <w:tcPr>
            <w:tcW w:w="4635" w:type="dxa"/>
            <w:shd w:val="clear" w:color="auto" w:fill="95B3D7" w:themeFill="accent1" w:themeFillTint="99"/>
            <w:vAlign w:val="center"/>
          </w:tcPr>
          <w:p w:rsidR="00B47D14" w:rsidRPr="00671B75" w:rsidRDefault="00B47D14" w:rsidP="00953090">
            <w:pPr>
              <w:autoSpaceDE w:val="0"/>
              <w:autoSpaceDN w:val="0"/>
              <w:adjustRightInd w:val="0"/>
              <w:rPr>
                <w:rFonts w:cs="Garamond"/>
              </w:rPr>
            </w:pPr>
            <w:r w:rsidRPr="00671B75">
              <w:rPr>
                <w:rFonts w:cs="Garamond"/>
              </w:rPr>
              <w:t>With Bleach 5 % (Sodium</w:t>
            </w:r>
            <w:r>
              <w:rPr>
                <w:rFonts w:cs="Garamond"/>
              </w:rPr>
              <w:t xml:space="preserve"> </w:t>
            </w:r>
            <w:r w:rsidRPr="00671B75">
              <w:rPr>
                <w:rFonts w:cs="Garamond"/>
              </w:rPr>
              <w:t>hypochlorite solution)</w:t>
            </w:r>
            <w:r>
              <w:rPr>
                <w:rFonts w:cs="Garamond"/>
              </w:rPr>
              <w:t>:</w:t>
            </w:r>
          </w:p>
          <w:p w:rsidR="00B47D14" w:rsidRPr="00671B75" w:rsidRDefault="00B47D14" w:rsidP="00B47D1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Garamond-Bold"/>
                <w:b/>
                <w:bCs/>
              </w:rPr>
            </w:pPr>
            <w:r w:rsidRPr="00671B75">
              <w:rPr>
                <w:rFonts w:cs="Garamond-Bold"/>
                <w:b/>
                <w:bCs/>
              </w:rPr>
              <w:t>2</w:t>
            </w:r>
            <w:r w:rsidR="00342CB6">
              <w:rPr>
                <w:rFonts w:cs="Garamond-Bold"/>
                <w:b/>
                <w:bCs/>
              </w:rPr>
              <w:t>0</w:t>
            </w:r>
            <w:bookmarkStart w:id="0" w:name="_GoBack"/>
            <w:bookmarkEnd w:id="0"/>
            <w:r w:rsidRPr="00671B75">
              <w:rPr>
                <w:rFonts w:cs="Garamond-Bold"/>
                <w:b/>
                <w:bCs/>
              </w:rPr>
              <w:t xml:space="preserve"> tablespoons in 5 litres of water</w:t>
            </w:r>
          </w:p>
        </w:tc>
      </w:tr>
      <w:tr w:rsidR="00B47D14" w:rsidTr="00F402BC">
        <w:tc>
          <w:tcPr>
            <w:tcW w:w="9270" w:type="dxa"/>
            <w:gridSpan w:val="2"/>
            <w:shd w:val="clear" w:color="auto" w:fill="DBE5F1" w:themeFill="accent1" w:themeFillTint="33"/>
            <w:vAlign w:val="center"/>
          </w:tcPr>
          <w:p w:rsidR="00B47D14" w:rsidRPr="00553E52" w:rsidRDefault="00B47D14" w:rsidP="00953090">
            <w:pPr>
              <w:pStyle w:val="ListParagraph"/>
              <w:jc w:val="center"/>
              <w:rPr>
                <w:sz w:val="20"/>
                <w:szCs w:val="20"/>
              </w:rPr>
            </w:pPr>
            <w:r w:rsidRPr="00553E52">
              <w:rPr>
                <w:sz w:val="20"/>
                <w:szCs w:val="20"/>
              </w:rPr>
              <w:t>Note: 1 table spoon = 10 m</w:t>
            </w:r>
            <w:r>
              <w:rPr>
                <w:sz w:val="20"/>
                <w:szCs w:val="20"/>
              </w:rPr>
              <w:t>L</w:t>
            </w:r>
            <w:r w:rsidRPr="00553E52">
              <w:rPr>
                <w:sz w:val="20"/>
                <w:szCs w:val="20"/>
              </w:rPr>
              <w:t>, 1 cup = 200 m</w:t>
            </w:r>
            <w:r>
              <w:rPr>
                <w:sz w:val="20"/>
                <w:szCs w:val="20"/>
              </w:rPr>
              <w:t>L</w:t>
            </w:r>
          </w:p>
        </w:tc>
      </w:tr>
    </w:tbl>
    <w:p w:rsidR="004A41F7" w:rsidRPr="00B47D14" w:rsidRDefault="004A41F7" w:rsidP="004A41F7">
      <w:pPr>
        <w:rPr>
          <w:rFonts w:cs="Arial"/>
        </w:rPr>
      </w:pPr>
    </w:p>
    <w:p w:rsidR="004A41F7" w:rsidRPr="00B47D14" w:rsidRDefault="004A41F7" w:rsidP="004A41F7">
      <w:pPr>
        <w:rPr>
          <w:rFonts w:cs="Arial"/>
        </w:rPr>
      </w:pPr>
    </w:p>
    <w:p w:rsidR="004A41F7" w:rsidRPr="00B47D14" w:rsidRDefault="004A41F7" w:rsidP="004A41F7">
      <w:pPr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lang w:val="en-GB"/>
        </w:rPr>
      </w:pPr>
    </w:p>
    <w:sectPr w:rsidR="004A41F7" w:rsidRPr="00B47D14" w:rsidSect="0021296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40" w:rsidRDefault="00E77F40" w:rsidP="00146A7D">
      <w:pPr>
        <w:spacing w:line="240" w:lineRule="auto"/>
      </w:pPr>
      <w:r>
        <w:separator/>
      </w:r>
    </w:p>
  </w:endnote>
  <w:endnote w:type="continuationSeparator" w:id="0">
    <w:p w:rsidR="00E77F40" w:rsidRDefault="00E77F40" w:rsidP="0014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40" w:rsidRDefault="00E77F40" w:rsidP="00146A7D">
      <w:pPr>
        <w:spacing w:line="240" w:lineRule="auto"/>
      </w:pPr>
      <w:r>
        <w:separator/>
      </w:r>
    </w:p>
  </w:footnote>
  <w:footnote w:type="continuationSeparator" w:id="0">
    <w:p w:rsidR="00E77F40" w:rsidRDefault="00E77F40" w:rsidP="00146A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86F"/>
    <w:multiLevelType w:val="hybridMultilevel"/>
    <w:tmpl w:val="D6308386"/>
    <w:lvl w:ilvl="0" w:tplc="0409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7EEE"/>
    <w:multiLevelType w:val="hybridMultilevel"/>
    <w:tmpl w:val="850EF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A54E98"/>
    <w:multiLevelType w:val="hybridMultilevel"/>
    <w:tmpl w:val="CCDC9C48"/>
    <w:lvl w:ilvl="0" w:tplc="DA3A9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270D6"/>
    <w:multiLevelType w:val="hybridMultilevel"/>
    <w:tmpl w:val="13F88C78"/>
    <w:lvl w:ilvl="0" w:tplc="04090001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D3EAC"/>
    <w:multiLevelType w:val="hybridMultilevel"/>
    <w:tmpl w:val="261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D5717"/>
    <w:multiLevelType w:val="hybridMultilevel"/>
    <w:tmpl w:val="CFB041E0"/>
    <w:lvl w:ilvl="0" w:tplc="DA3A9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E7768"/>
    <w:multiLevelType w:val="hybridMultilevel"/>
    <w:tmpl w:val="3C82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5C"/>
    <w:rsid w:val="000033EB"/>
    <w:rsid w:val="00005CAE"/>
    <w:rsid w:val="0001382F"/>
    <w:rsid w:val="000170DE"/>
    <w:rsid w:val="00026460"/>
    <w:rsid w:val="00045D96"/>
    <w:rsid w:val="000740AC"/>
    <w:rsid w:val="000C1C4F"/>
    <w:rsid w:val="000D3A39"/>
    <w:rsid w:val="000D693D"/>
    <w:rsid w:val="000E4827"/>
    <w:rsid w:val="00122837"/>
    <w:rsid w:val="00146A7D"/>
    <w:rsid w:val="00147943"/>
    <w:rsid w:val="001B2268"/>
    <w:rsid w:val="001D54B0"/>
    <w:rsid w:val="001E0F37"/>
    <w:rsid w:val="001E76AB"/>
    <w:rsid w:val="001F1225"/>
    <w:rsid w:val="00212968"/>
    <w:rsid w:val="00280549"/>
    <w:rsid w:val="002D0362"/>
    <w:rsid w:val="0031119A"/>
    <w:rsid w:val="00317A05"/>
    <w:rsid w:val="00326BA1"/>
    <w:rsid w:val="003348BD"/>
    <w:rsid w:val="00342CB6"/>
    <w:rsid w:val="00377843"/>
    <w:rsid w:val="003B438D"/>
    <w:rsid w:val="003C70DD"/>
    <w:rsid w:val="003D5C2A"/>
    <w:rsid w:val="003F0DFB"/>
    <w:rsid w:val="003F7931"/>
    <w:rsid w:val="00497883"/>
    <w:rsid w:val="004A098E"/>
    <w:rsid w:val="004A41F7"/>
    <w:rsid w:val="004B57BD"/>
    <w:rsid w:val="004C1930"/>
    <w:rsid w:val="004D6C67"/>
    <w:rsid w:val="004F5CD0"/>
    <w:rsid w:val="00502F92"/>
    <w:rsid w:val="005062BF"/>
    <w:rsid w:val="00515011"/>
    <w:rsid w:val="0056721C"/>
    <w:rsid w:val="00613DBD"/>
    <w:rsid w:val="00675E81"/>
    <w:rsid w:val="00676A27"/>
    <w:rsid w:val="006A6D62"/>
    <w:rsid w:val="00705BD0"/>
    <w:rsid w:val="00717BCA"/>
    <w:rsid w:val="0075615A"/>
    <w:rsid w:val="007C6C77"/>
    <w:rsid w:val="00806351"/>
    <w:rsid w:val="00826DC2"/>
    <w:rsid w:val="00863F7F"/>
    <w:rsid w:val="0088427B"/>
    <w:rsid w:val="008A3B0A"/>
    <w:rsid w:val="008B795C"/>
    <w:rsid w:val="008E23F6"/>
    <w:rsid w:val="008F50E1"/>
    <w:rsid w:val="00913737"/>
    <w:rsid w:val="00955597"/>
    <w:rsid w:val="00956FC3"/>
    <w:rsid w:val="009C114A"/>
    <w:rsid w:val="009C1E36"/>
    <w:rsid w:val="00A41A92"/>
    <w:rsid w:val="00A41C3A"/>
    <w:rsid w:val="00A52FA9"/>
    <w:rsid w:val="00A80F5F"/>
    <w:rsid w:val="00AA4A8C"/>
    <w:rsid w:val="00AC530A"/>
    <w:rsid w:val="00AF4F5D"/>
    <w:rsid w:val="00B2620F"/>
    <w:rsid w:val="00B44054"/>
    <w:rsid w:val="00B47D14"/>
    <w:rsid w:val="00C00F00"/>
    <w:rsid w:val="00C17DBD"/>
    <w:rsid w:val="00C53B6C"/>
    <w:rsid w:val="00C708C8"/>
    <w:rsid w:val="00C718EB"/>
    <w:rsid w:val="00C81317"/>
    <w:rsid w:val="00C9292D"/>
    <w:rsid w:val="00C9557A"/>
    <w:rsid w:val="00CC4B92"/>
    <w:rsid w:val="00CE5E3E"/>
    <w:rsid w:val="00CE63FD"/>
    <w:rsid w:val="00CF1115"/>
    <w:rsid w:val="00D90B4D"/>
    <w:rsid w:val="00E016F1"/>
    <w:rsid w:val="00E52233"/>
    <w:rsid w:val="00E71CAA"/>
    <w:rsid w:val="00E73D23"/>
    <w:rsid w:val="00E77F40"/>
    <w:rsid w:val="00EB00F2"/>
    <w:rsid w:val="00ED0F4B"/>
    <w:rsid w:val="00F402BC"/>
    <w:rsid w:val="00F45A68"/>
    <w:rsid w:val="00F61002"/>
    <w:rsid w:val="00F67267"/>
    <w:rsid w:val="00FA06B7"/>
    <w:rsid w:val="00FA09F7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0E1"/>
  </w:style>
  <w:style w:type="paragraph" w:styleId="Heading1">
    <w:name w:val="heading 1"/>
    <w:basedOn w:val="Normal"/>
    <w:next w:val="Normal"/>
    <w:link w:val="Heading1Char"/>
    <w:uiPriority w:val="9"/>
    <w:qFormat/>
    <w:rsid w:val="00497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8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9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6A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7D"/>
  </w:style>
  <w:style w:type="paragraph" w:styleId="Footer">
    <w:name w:val="footer"/>
    <w:basedOn w:val="Normal"/>
    <w:link w:val="FooterChar"/>
    <w:uiPriority w:val="99"/>
    <w:unhideWhenUsed/>
    <w:rsid w:val="00146A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7D"/>
  </w:style>
  <w:style w:type="character" w:styleId="Hyperlink">
    <w:name w:val="Hyperlink"/>
    <w:uiPriority w:val="99"/>
    <w:semiHidden/>
    <w:unhideWhenUsed/>
    <w:rsid w:val="004A41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0E1"/>
  </w:style>
  <w:style w:type="paragraph" w:styleId="Heading1">
    <w:name w:val="heading 1"/>
    <w:basedOn w:val="Normal"/>
    <w:next w:val="Normal"/>
    <w:link w:val="Heading1Char"/>
    <w:uiPriority w:val="9"/>
    <w:qFormat/>
    <w:rsid w:val="00497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5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8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9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6A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7D"/>
  </w:style>
  <w:style w:type="paragraph" w:styleId="Footer">
    <w:name w:val="footer"/>
    <w:basedOn w:val="Normal"/>
    <w:link w:val="FooterChar"/>
    <w:uiPriority w:val="99"/>
    <w:unhideWhenUsed/>
    <w:rsid w:val="00146A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7D"/>
  </w:style>
  <w:style w:type="character" w:styleId="Hyperlink">
    <w:name w:val="Hyperlink"/>
    <w:uiPriority w:val="99"/>
    <w:semiHidden/>
    <w:unhideWhenUsed/>
    <w:rsid w:val="004A4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35B7-2EE2-4B5C-92BA-02D0E2C0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Children's Fund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jheeger</dc:creator>
  <cp:lastModifiedBy>UNICEF</cp:lastModifiedBy>
  <cp:revision>2</cp:revision>
  <cp:lastPrinted>2011-09-01T06:06:00Z</cp:lastPrinted>
  <dcterms:created xsi:type="dcterms:W3CDTF">2011-09-09T06:36:00Z</dcterms:created>
  <dcterms:modified xsi:type="dcterms:W3CDTF">2011-09-09T06:36:00Z</dcterms:modified>
</cp:coreProperties>
</file>